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487E61" w14:textId="48D943F1" w:rsidR="00C77BB9" w:rsidRPr="00AE466F" w:rsidRDefault="00C77BB9" w:rsidP="00C77BB9">
      <w:pPr>
        <w:pBdr>
          <w:bottom w:val="single" w:sz="6" w:space="0" w:color="C7DCDD"/>
        </w:pBdr>
        <w:shd w:val="clear" w:color="auto" w:fill="FFFFFF"/>
        <w:spacing w:before="30" w:after="225"/>
        <w:outlineLvl w:val="0"/>
        <w:rPr>
          <w:rFonts w:ascii="AleksandraC_regular" w:eastAsia="Times New Roman" w:hAnsi="AleksandraC_regular" w:cs="Times New Roman"/>
          <w:caps/>
          <w:color w:val="58B8BC"/>
          <w:kern w:val="36"/>
          <w:sz w:val="32"/>
          <w:szCs w:val="32"/>
          <w:lang w:eastAsia="ru-RU"/>
        </w:rPr>
      </w:pPr>
      <w:r>
        <w:rPr>
          <w:rFonts w:ascii="AleksandraC_regular" w:eastAsia="Times New Roman" w:hAnsi="AleksandraC_regular" w:cs="Times New Roman"/>
          <w:caps/>
          <w:color w:val="58B8BC"/>
          <w:kern w:val="36"/>
          <w:sz w:val="32"/>
          <w:szCs w:val="32"/>
          <w:lang w:eastAsia="ru-RU"/>
        </w:rPr>
        <w:t>вступительные испытания</w:t>
      </w:r>
    </w:p>
    <w:p w14:paraId="5625483F" w14:textId="27198E3C" w:rsidR="00C77BB9" w:rsidRPr="00AE466F" w:rsidRDefault="009F53D8" w:rsidP="00C77BB9">
      <w:pPr>
        <w:shd w:val="clear" w:color="auto" w:fill="FFFFFF"/>
        <w:rPr>
          <w:rFonts w:ascii="AleksandraC_regular" w:eastAsia="Times New Roman" w:hAnsi="AleksandraC_regular" w:cs="Times New Roman"/>
          <w:color w:val="292A28"/>
          <w:sz w:val="17"/>
          <w:szCs w:val="17"/>
          <w:lang w:eastAsia="ru-RU"/>
        </w:rPr>
      </w:pPr>
      <w:hyperlink r:id="rId4" w:history="1">
        <w:r w:rsidR="00C77BB9" w:rsidRPr="00AE466F">
          <w:rPr>
            <w:rFonts w:ascii="AleksandraC_regular" w:eastAsia="Times New Roman" w:hAnsi="AleksandraC_regular" w:cs="Times New Roman"/>
            <w:color w:val="000000"/>
            <w:sz w:val="17"/>
            <w:szCs w:val="17"/>
            <w:lang w:eastAsia="ru-RU"/>
          </w:rPr>
          <w:t>Главная</w:t>
        </w:r>
      </w:hyperlink>
      <w:r w:rsidR="00C77BB9" w:rsidRPr="00AE466F">
        <w:rPr>
          <w:rFonts w:ascii="AleksandraC_regular" w:eastAsia="Times New Roman" w:hAnsi="AleksandraC_regular" w:cs="Times New Roman"/>
          <w:color w:val="292A28"/>
          <w:sz w:val="17"/>
          <w:szCs w:val="17"/>
          <w:lang w:eastAsia="ru-RU"/>
        </w:rPr>
        <w:t> » </w:t>
      </w:r>
      <w:hyperlink r:id="rId5" w:history="1">
        <w:r w:rsidR="00C77BB9" w:rsidRPr="00AE466F">
          <w:rPr>
            <w:rFonts w:ascii="AleksandraC_regular" w:eastAsia="Times New Roman" w:hAnsi="AleksandraC_regular" w:cs="Times New Roman"/>
            <w:color w:val="000000"/>
            <w:sz w:val="17"/>
            <w:szCs w:val="17"/>
            <w:lang w:eastAsia="ru-RU"/>
          </w:rPr>
          <w:t>Абитуриенту</w:t>
        </w:r>
      </w:hyperlink>
      <w:r w:rsidR="00C77BB9" w:rsidRPr="00AE466F">
        <w:rPr>
          <w:rFonts w:ascii="AleksandraC_regular" w:eastAsia="Times New Roman" w:hAnsi="AleksandraC_regular" w:cs="Times New Roman"/>
          <w:color w:val="292A28"/>
          <w:sz w:val="17"/>
          <w:szCs w:val="17"/>
          <w:lang w:eastAsia="ru-RU"/>
        </w:rPr>
        <w:t xml:space="preserve"> » </w:t>
      </w:r>
      <w:r w:rsidR="00C77BB9">
        <w:rPr>
          <w:rFonts w:ascii="AleksandraC_regular" w:eastAsia="Times New Roman" w:hAnsi="AleksandraC_regular" w:cs="Times New Roman"/>
          <w:color w:val="292A28"/>
          <w:sz w:val="17"/>
          <w:szCs w:val="17"/>
          <w:lang w:eastAsia="ru-RU"/>
        </w:rPr>
        <w:t>Вступительные испытания</w:t>
      </w:r>
    </w:p>
    <w:p w14:paraId="777C62B1" w14:textId="670D0749" w:rsidR="006C6B99" w:rsidRDefault="006C6B99" w:rsidP="00A16101">
      <w:pPr>
        <w:pStyle w:val="1"/>
        <w:ind w:firstLine="709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C718D">
        <w:rPr>
          <w:rFonts w:ascii="Times New Roman" w:hAnsi="Times New Roman" w:cs="Times New Roman"/>
          <w:b/>
          <w:bCs/>
          <w:color w:val="auto"/>
          <w:sz w:val="24"/>
          <w:szCs w:val="24"/>
        </w:rPr>
        <w:t>ОСОБЕННОСТИ ПРОВЕДЕНИЯ ВСТУПИТЕЛЬНЫХ ИСПЫТАНИЙ ДЛЯ ИНВАЛИДОВ И ЛИЦ С ОГРАНИЧЕННЫМИ ВОЗМОЖНОСТЯМИ ЗДОРОВЬЯ</w:t>
      </w:r>
    </w:p>
    <w:p w14:paraId="79DD71C1" w14:textId="7E2D666B" w:rsidR="00A16101" w:rsidRPr="00A16101" w:rsidRDefault="00A16101" w:rsidP="00A16101">
      <w:pPr>
        <w:jc w:val="center"/>
        <w:rPr>
          <w:sz w:val="22"/>
        </w:rPr>
      </w:pPr>
      <w:r w:rsidRPr="00A16101">
        <w:rPr>
          <w:sz w:val="22"/>
        </w:rPr>
        <w:t>(активная кнопка</w:t>
      </w:r>
      <w:r>
        <w:rPr>
          <w:sz w:val="22"/>
        </w:rPr>
        <w:t xml:space="preserve"> – открывается текст</w:t>
      </w:r>
      <w:r w:rsidRPr="00A16101">
        <w:rPr>
          <w:sz w:val="22"/>
        </w:rPr>
        <w:t>)</w:t>
      </w:r>
    </w:p>
    <w:p w14:paraId="79E31DCD" w14:textId="5D631A8C" w:rsidR="006C6B99" w:rsidRPr="00EC718D" w:rsidRDefault="006C6B99" w:rsidP="006C6B99">
      <w:pPr>
        <w:spacing w:after="0"/>
        <w:ind w:firstLine="708"/>
        <w:jc w:val="both"/>
        <w:rPr>
          <w:sz w:val="24"/>
          <w:szCs w:val="24"/>
        </w:rPr>
      </w:pPr>
      <w:r w:rsidRPr="00EC718D">
        <w:rPr>
          <w:sz w:val="24"/>
          <w:szCs w:val="24"/>
        </w:rPr>
        <w:t xml:space="preserve"> Инвалиды и лица с ограниченными возможностями здоровья при поступлении в колледж сдают вступительные испытания с учетом особенностей психофизического развития, индивидуальных возможностей и состояния здоровья (далее - индивидуальные особенности) таких поступающих.</w:t>
      </w:r>
    </w:p>
    <w:p w14:paraId="18FB4B45" w14:textId="46D8D7BB" w:rsidR="006C6B99" w:rsidRPr="00EC718D" w:rsidRDefault="006C6B99" w:rsidP="006C6B99">
      <w:pPr>
        <w:spacing w:after="0"/>
        <w:ind w:firstLine="708"/>
        <w:jc w:val="both"/>
        <w:rPr>
          <w:sz w:val="24"/>
          <w:szCs w:val="24"/>
        </w:rPr>
      </w:pPr>
      <w:r w:rsidRPr="00EC718D">
        <w:rPr>
          <w:sz w:val="24"/>
          <w:szCs w:val="24"/>
        </w:rPr>
        <w:t>При проведении вступительных испытаний обеспечивается соблюдение следующих требований:</w:t>
      </w:r>
    </w:p>
    <w:p w14:paraId="7B834B0A" w14:textId="2930F059" w:rsidR="006C6B99" w:rsidRPr="00EC718D" w:rsidRDefault="006C6B99" w:rsidP="006C6B99">
      <w:pPr>
        <w:spacing w:after="0"/>
        <w:ind w:firstLine="709"/>
        <w:jc w:val="both"/>
        <w:rPr>
          <w:sz w:val="24"/>
          <w:szCs w:val="24"/>
        </w:rPr>
      </w:pPr>
      <w:r w:rsidRPr="00EC718D">
        <w:rPr>
          <w:sz w:val="24"/>
          <w:szCs w:val="24"/>
        </w:rPr>
        <w:t xml:space="preserve">- </w:t>
      </w:r>
      <w:r w:rsidR="009F53D8">
        <w:rPr>
          <w:sz w:val="24"/>
          <w:szCs w:val="24"/>
        </w:rPr>
        <w:t xml:space="preserve">   </w:t>
      </w:r>
      <w:r w:rsidRPr="00EC718D">
        <w:rPr>
          <w:sz w:val="24"/>
          <w:szCs w:val="24"/>
        </w:rPr>
        <w:t xml:space="preserve"> испытания проводятся для инвалидов и лиц с ограниченными возможностями здоровья в одной аудитории совместно с поступающими, не имеющими ограниченных возможностей здоровья, если это не создает трудностей для поступающих при сдаче вступительного испытания;</w:t>
      </w:r>
    </w:p>
    <w:p w14:paraId="76E2A894" w14:textId="77777777" w:rsidR="006C6B99" w:rsidRPr="00EC718D" w:rsidRDefault="006C6B99" w:rsidP="006C6B99">
      <w:pPr>
        <w:spacing w:after="0"/>
        <w:ind w:firstLine="709"/>
        <w:jc w:val="both"/>
        <w:rPr>
          <w:sz w:val="24"/>
          <w:szCs w:val="24"/>
        </w:rPr>
      </w:pPr>
      <w:r w:rsidRPr="00EC718D">
        <w:rPr>
          <w:sz w:val="24"/>
          <w:szCs w:val="24"/>
        </w:rPr>
        <w:t>- присутствие ассистента из числа работников образовательной организации или привлеченных лиц, оказывающего поступающим необходимую техническую помощь с учетом их индивидуальных особенностей (занять рабочее место, передвигаться, прочитать и оформить задание, общаться с экзаменатором);</w:t>
      </w:r>
    </w:p>
    <w:p w14:paraId="706A2FF9" w14:textId="77777777" w:rsidR="006C6B99" w:rsidRPr="00EC718D" w:rsidRDefault="006C6B99" w:rsidP="006C6B99">
      <w:pPr>
        <w:spacing w:after="0"/>
        <w:ind w:firstLine="709"/>
        <w:jc w:val="both"/>
        <w:rPr>
          <w:sz w:val="24"/>
          <w:szCs w:val="24"/>
        </w:rPr>
      </w:pPr>
      <w:r w:rsidRPr="00EC718D">
        <w:rPr>
          <w:sz w:val="24"/>
          <w:szCs w:val="24"/>
        </w:rPr>
        <w:t>- поступающим предоставляется в печатном виде инструкция о порядке проведения вступительных испытаний;</w:t>
      </w:r>
    </w:p>
    <w:p w14:paraId="34BF4730" w14:textId="77777777" w:rsidR="006C6B99" w:rsidRPr="00EC718D" w:rsidRDefault="006C6B99" w:rsidP="006C6B99">
      <w:pPr>
        <w:spacing w:after="0"/>
        <w:ind w:firstLine="709"/>
        <w:jc w:val="both"/>
        <w:rPr>
          <w:sz w:val="24"/>
          <w:szCs w:val="24"/>
        </w:rPr>
      </w:pPr>
      <w:r w:rsidRPr="00EC718D">
        <w:rPr>
          <w:sz w:val="24"/>
          <w:szCs w:val="24"/>
        </w:rPr>
        <w:t>- поступающие с учетом их индивидуальных особенностей могут в процессе сдачи вступительного испытания пользоваться необходимыми им техническими средствами;</w:t>
      </w:r>
    </w:p>
    <w:p w14:paraId="291ACD49" w14:textId="77777777" w:rsidR="006C6B99" w:rsidRPr="00EC718D" w:rsidRDefault="006C6B99" w:rsidP="006C6B99">
      <w:pPr>
        <w:spacing w:after="0"/>
        <w:ind w:firstLine="709"/>
        <w:jc w:val="both"/>
        <w:rPr>
          <w:sz w:val="24"/>
          <w:szCs w:val="24"/>
        </w:rPr>
      </w:pPr>
      <w:r w:rsidRPr="00EC718D">
        <w:rPr>
          <w:sz w:val="24"/>
          <w:szCs w:val="24"/>
        </w:rPr>
        <w:t>- материально-технические условия должны обеспечивать возможность беспрепятственного доступа поступающих в аудитории, туалетные и другие помещения, а также их пребывания в указанных помещениях (наличие пандусов, поручней, расширенных дверных проемов, лифтов, при отсутствии лифтов аудитория должна располагаться на первом этаже; наличие специальных кресел и других приспособлений).</w:t>
      </w:r>
    </w:p>
    <w:p w14:paraId="044242FD" w14:textId="1E2D198E" w:rsidR="006C6B99" w:rsidRPr="00EC718D" w:rsidRDefault="006C6B99" w:rsidP="006C6B99">
      <w:pPr>
        <w:spacing w:after="0"/>
        <w:ind w:firstLine="708"/>
        <w:jc w:val="both"/>
        <w:rPr>
          <w:sz w:val="24"/>
          <w:szCs w:val="24"/>
        </w:rPr>
      </w:pPr>
      <w:r w:rsidRPr="00EC718D">
        <w:rPr>
          <w:sz w:val="24"/>
          <w:szCs w:val="24"/>
        </w:rPr>
        <w:t xml:space="preserve">Дополнительно при проведении вступительных испытаний обеспечивается соблюдение следующих требований в зависимости </w:t>
      </w:r>
      <w:proofErr w:type="gramStart"/>
      <w:r w:rsidRPr="00EC718D">
        <w:rPr>
          <w:sz w:val="24"/>
          <w:szCs w:val="24"/>
        </w:rPr>
        <w:t>от категорий</w:t>
      </w:r>
      <w:proofErr w:type="gramEnd"/>
      <w:r w:rsidRPr="00EC718D">
        <w:rPr>
          <w:sz w:val="24"/>
          <w:szCs w:val="24"/>
        </w:rPr>
        <w:t xml:space="preserve"> поступающих с ограниченными возможностями здоровья:</w:t>
      </w:r>
    </w:p>
    <w:p w14:paraId="7D1092BD" w14:textId="77777777" w:rsidR="006C6B99" w:rsidRPr="00EC718D" w:rsidRDefault="006C6B99" w:rsidP="006C6B99">
      <w:pPr>
        <w:tabs>
          <w:tab w:val="left" w:pos="709"/>
        </w:tabs>
        <w:spacing w:after="0"/>
        <w:ind w:firstLine="426"/>
        <w:jc w:val="both"/>
        <w:rPr>
          <w:sz w:val="24"/>
          <w:szCs w:val="24"/>
        </w:rPr>
      </w:pPr>
      <w:r w:rsidRPr="00EC718D">
        <w:rPr>
          <w:sz w:val="24"/>
          <w:szCs w:val="24"/>
        </w:rPr>
        <w:t>а) для слепых:</w:t>
      </w:r>
    </w:p>
    <w:p w14:paraId="7FDA4AA7" w14:textId="77777777" w:rsidR="006C6B99" w:rsidRPr="00EC718D" w:rsidRDefault="006C6B99" w:rsidP="006C6B99">
      <w:pPr>
        <w:tabs>
          <w:tab w:val="left" w:pos="709"/>
        </w:tabs>
        <w:spacing w:after="0"/>
        <w:ind w:firstLine="426"/>
        <w:jc w:val="both"/>
        <w:rPr>
          <w:sz w:val="24"/>
          <w:szCs w:val="24"/>
        </w:rPr>
      </w:pPr>
      <w:r w:rsidRPr="00EC718D">
        <w:rPr>
          <w:sz w:val="24"/>
          <w:szCs w:val="24"/>
        </w:rPr>
        <w:t>- задания для выполнения на вступительном испытании, а также инструкция о порядке проведения вступительных испытаний оформляются рельефно-точечным шрифтом Брайля или в виде электронного документа, доступного с помощью компьютера со специализированным программным обеспечением для слепых, или зачитываются ассистентом;</w:t>
      </w:r>
    </w:p>
    <w:p w14:paraId="746EDB61" w14:textId="77777777" w:rsidR="006C6B99" w:rsidRPr="00EC718D" w:rsidRDefault="006C6B99" w:rsidP="006C6B99">
      <w:pPr>
        <w:tabs>
          <w:tab w:val="left" w:pos="709"/>
        </w:tabs>
        <w:spacing w:after="0"/>
        <w:ind w:firstLine="426"/>
        <w:jc w:val="both"/>
        <w:rPr>
          <w:sz w:val="24"/>
          <w:szCs w:val="24"/>
        </w:rPr>
      </w:pPr>
      <w:r w:rsidRPr="00EC718D">
        <w:rPr>
          <w:sz w:val="24"/>
          <w:szCs w:val="24"/>
        </w:rPr>
        <w:t>- письменные задания выполняются на бумаге рельефно-точечным шрифтом Брайля или на компьютере со специализированным программным обеспечением для слепых, или надиктовываются ассистенту;</w:t>
      </w:r>
    </w:p>
    <w:p w14:paraId="5BE31C09" w14:textId="77777777" w:rsidR="006C6B99" w:rsidRPr="00EC718D" w:rsidRDefault="006C6B99" w:rsidP="006C6B99">
      <w:pPr>
        <w:tabs>
          <w:tab w:val="left" w:pos="709"/>
        </w:tabs>
        <w:spacing w:after="0"/>
        <w:ind w:firstLine="426"/>
        <w:jc w:val="both"/>
        <w:rPr>
          <w:sz w:val="24"/>
          <w:szCs w:val="24"/>
        </w:rPr>
      </w:pPr>
      <w:r w:rsidRPr="00EC718D">
        <w:rPr>
          <w:sz w:val="24"/>
          <w:szCs w:val="24"/>
        </w:rPr>
        <w:t>- поступающим для выполнения задания при необходимости предоставляется</w:t>
      </w:r>
    </w:p>
    <w:p w14:paraId="32B77297" w14:textId="77777777" w:rsidR="006C6B99" w:rsidRPr="00EC718D" w:rsidRDefault="006C6B99" w:rsidP="006C6B99">
      <w:pPr>
        <w:tabs>
          <w:tab w:val="left" w:pos="709"/>
        </w:tabs>
        <w:spacing w:after="0"/>
        <w:ind w:firstLine="426"/>
        <w:jc w:val="both"/>
        <w:rPr>
          <w:sz w:val="24"/>
          <w:szCs w:val="24"/>
        </w:rPr>
      </w:pPr>
      <w:r w:rsidRPr="00EC718D">
        <w:rPr>
          <w:sz w:val="24"/>
          <w:szCs w:val="24"/>
        </w:rPr>
        <w:t>комплект письменных принадлежностей и бумага для письма рельефно-точечным шрифтом Брайля, компьютер со специализированным программным обеспечением для слепых;</w:t>
      </w:r>
    </w:p>
    <w:p w14:paraId="42B3E538" w14:textId="77777777" w:rsidR="006C6B99" w:rsidRPr="00EC718D" w:rsidRDefault="006C6B99" w:rsidP="006C6B99">
      <w:pPr>
        <w:tabs>
          <w:tab w:val="left" w:pos="709"/>
        </w:tabs>
        <w:spacing w:after="0"/>
        <w:ind w:firstLine="426"/>
        <w:jc w:val="both"/>
        <w:rPr>
          <w:sz w:val="24"/>
          <w:szCs w:val="24"/>
        </w:rPr>
      </w:pPr>
      <w:r w:rsidRPr="00EC718D">
        <w:rPr>
          <w:sz w:val="24"/>
          <w:szCs w:val="24"/>
        </w:rPr>
        <w:t>б) для слабовидящих:</w:t>
      </w:r>
    </w:p>
    <w:p w14:paraId="0A6D716F" w14:textId="77777777" w:rsidR="006C6B99" w:rsidRPr="00EC718D" w:rsidRDefault="006C6B99" w:rsidP="006C6B99">
      <w:pPr>
        <w:tabs>
          <w:tab w:val="left" w:pos="709"/>
        </w:tabs>
        <w:spacing w:after="0"/>
        <w:ind w:firstLine="426"/>
        <w:jc w:val="both"/>
        <w:rPr>
          <w:sz w:val="24"/>
          <w:szCs w:val="24"/>
        </w:rPr>
      </w:pPr>
      <w:r w:rsidRPr="00EC718D">
        <w:rPr>
          <w:sz w:val="24"/>
          <w:szCs w:val="24"/>
        </w:rPr>
        <w:t>- обеспечивается индивидуальное равномерное освещение не менее 300 люкс;</w:t>
      </w:r>
    </w:p>
    <w:p w14:paraId="23A56BDE" w14:textId="77777777" w:rsidR="006C6B99" w:rsidRPr="00EC718D" w:rsidRDefault="006C6B99" w:rsidP="006C6B99">
      <w:pPr>
        <w:tabs>
          <w:tab w:val="left" w:pos="709"/>
        </w:tabs>
        <w:spacing w:after="0"/>
        <w:ind w:firstLine="426"/>
        <w:jc w:val="both"/>
        <w:rPr>
          <w:sz w:val="24"/>
          <w:szCs w:val="24"/>
        </w:rPr>
      </w:pPr>
      <w:r w:rsidRPr="00EC718D">
        <w:rPr>
          <w:sz w:val="24"/>
          <w:szCs w:val="24"/>
        </w:rPr>
        <w:t>- поступающим для выполнения задания при необходимости предоставляется</w:t>
      </w:r>
    </w:p>
    <w:p w14:paraId="1C27F480" w14:textId="77777777" w:rsidR="006C6B99" w:rsidRPr="00EC718D" w:rsidRDefault="006C6B99" w:rsidP="006C6B99">
      <w:pPr>
        <w:tabs>
          <w:tab w:val="left" w:pos="709"/>
        </w:tabs>
        <w:spacing w:after="0"/>
        <w:ind w:firstLine="426"/>
        <w:jc w:val="both"/>
        <w:rPr>
          <w:sz w:val="24"/>
          <w:szCs w:val="24"/>
        </w:rPr>
      </w:pPr>
      <w:r w:rsidRPr="00EC718D">
        <w:rPr>
          <w:sz w:val="24"/>
          <w:szCs w:val="24"/>
        </w:rPr>
        <w:t>увеличивающее устройство;</w:t>
      </w:r>
    </w:p>
    <w:p w14:paraId="43DB859A" w14:textId="77777777" w:rsidR="006C6B99" w:rsidRPr="00EC718D" w:rsidRDefault="006C6B99" w:rsidP="006C6B99">
      <w:pPr>
        <w:tabs>
          <w:tab w:val="left" w:pos="709"/>
        </w:tabs>
        <w:spacing w:after="0"/>
        <w:ind w:firstLine="426"/>
        <w:jc w:val="both"/>
        <w:rPr>
          <w:sz w:val="24"/>
          <w:szCs w:val="24"/>
        </w:rPr>
      </w:pPr>
      <w:r w:rsidRPr="00EC718D">
        <w:rPr>
          <w:sz w:val="24"/>
          <w:szCs w:val="24"/>
        </w:rPr>
        <w:t>- задания для выполнения, а также инструкция о порядке проведения вступительных испытаний оформляются увеличенным шрифтом;</w:t>
      </w:r>
    </w:p>
    <w:p w14:paraId="57A13A23" w14:textId="77777777" w:rsidR="006C6B99" w:rsidRPr="00EC718D" w:rsidRDefault="006C6B99" w:rsidP="006C6B99">
      <w:pPr>
        <w:tabs>
          <w:tab w:val="left" w:pos="709"/>
        </w:tabs>
        <w:spacing w:after="0"/>
        <w:ind w:firstLine="426"/>
        <w:jc w:val="both"/>
        <w:rPr>
          <w:sz w:val="24"/>
          <w:szCs w:val="24"/>
        </w:rPr>
      </w:pPr>
      <w:r w:rsidRPr="00EC718D">
        <w:rPr>
          <w:sz w:val="24"/>
          <w:szCs w:val="24"/>
        </w:rPr>
        <w:lastRenderedPageBreak/>
        <w:t>в) для глухих и слабослышащих:</w:t>
      </w:r>
    </w:p>
    <w:p w14:paraId="5F403EB5" w14:textId="77777777" w:rsidR="006C6B99" w:rsidRPr="00EC718D" w:rsidRDefault="006C6B99" w:rsidP="006C6B99">
      <w:pPr>
        <w:tabs>
          <w:tab w:val="left" w:pos="709"/>
        </w:tabs>
        <w:spacing w:after="0"/>
        <w:ind w:firstLine="426"/>
        <w:jc w:val="both"/>
        <w:rPr>
          <w:sz w:val="24"/>
          <w:szCs w:val="24"/>
        </w:rPr>
      </w:pPr>
      <w:r w:rsidRPr="00EC718D">
        <w:rPr>
          <w:sz w:val="24"/>
          <w:szCs w:val="24"/>
        </w:rPr>
        <w:t>- обеспечивается наличие звукоусиливающей аппаратуры коллективного пользования, при необходимости поступающим предоставляется звукоусиливающая аппаратура индивидуального пользования;</w:t>
      </w:r>
    </w:p>
    <w:p w14:paraId="3EB29878" w14:textId="77777777" w:rsidR="006C6B99" w:rsidRPr="00EC718D" w:rsidRDefault="006C6B99" w:rsidP="006C6B99">
      <w:pPr>
        <w:tabs>
          <w:tab w:val="left" w:pos="709"/>
        </w:tabs>
        <w:spacing w:after="0"/>
        <w:ind w:firstLine="426"/>
        <w:jc w:val="both"/>
        <w:rPr>
          <w:sz w:val="24"/>
          <w:szCs w:val="24"/>
        </w:rPr>
      </w:pPr>
      <w:r w:rsidRPr="00EC718D">
        <w:rPr>
          <w:sz w:val="24"/>
          <w:szCs w:val="24"/>
        </w:rPr>
        <w:t>г) для лиц с тяжелыми нарушениями речи, глухих, слабослышащих все вступительные испытания по желанию поступающих могут проводиться в письменной форме;</w:t>
      </w:r>
    </w:p>
    <w:p w14:paraId="649010F4" w14:textId="77777777" w:rsidR="006C6B99" w:rsidRPr="00EC718D" w:rsidRDefault="006C6B99" w:rsidP="006C6B99">
      <w:pPr>
        <w:tabs>
          <w:tab w:val="left" w:pos="709"/>
        </w:tabs>
        <w:spacing w:after="0"/>
        <w:ind w:firstLine="426"/>
        <w:jc w:val="both"/>
        <w:rPr>
          <w:sz w:val="24"/>
          <w:szCs w:val="24"/>
        </w:rPr>
      </w:pPr>
      <w:r w:rsidRPr="00EC718D">
        <w:rPr>
          <w:sz w:val="24"/>
          <w:szCs w:val="24"/>
        </w:rPr>
        <w:t>д) для лиц с нарушениями опорно-двигательного аппарата (тяжелыми нарушениями двигательных функций верхних конечностей или отсутствием верхних конечностей):</w:t>
      </w:r>
    </w:p>
    <w:p w14:paraId="05E746EC" w14:textId="77777777" w:rsidR="006C6B99" w:rsidRPr="00EC718D" w:rsidRDefault="006C6B99" w:rsidP="006C6B99">
      <w:pPr>
        <w:tabs>
          <w:tab w:val="left" w:pos="709"/>
        </w:tabs>
        <w:spacing w:after="0"/>
        <w:ind w:firstLine="426"/>
        <w:jc w:val="both"/>
        <w:rPr>
          <w:sz w:val="24"/>
          <w:szCs w:val="24"/>
        </w:rPr>
      </w:pPr>
      <w:r w:rsidRPr="00EC718D">
        <w:rPr>
          <w:sz w:val="24"/>
          <w:szCs w:val="24"/>
        </w:rPr>
        <w:t>- письменные задания выполняются на компьютере со специализированным программным обеспечением или надиктовываются ассистенту;</w:t>
      </w:r>
    </w:p>
    <w:p w14:paraId="14987CE4" w14:textId="77777777" w:rsidR="006C6B99" w:rsidRPr="00EC718D" w:rsidRDefault="006C6B99" w:rsidP="006C6B99">
      <w:pPr>
        <w:tabs>
          <w:tab w:val="left" w:pos="709"/>
        </w:tabs>
        <w:spacing w:after="0"/>
        <w:ind w:firstLine="426"/>
        <w:jc w:val="both"/>
        <w:rPr>
          <w:sz w:val="24"/>
          <w:szCs w:val="24"/>
        </w:rPr>
      </w:pPr>
      <w:r w:rsidRPr="00EC718D">
        <w:rPr>
          <w:sz w:val="24"/>
          <w:szCs w:val="24"/>
        </w:rPr>
        <w:t>- по желанию поступающих все вступительные испытания могут проводиться в устной форме.</w:t>
      </w:r>
    </w:p>
    <w:p w14:paraId="2540BDC1" w14:textId="6D29CBCD" w:rsidR="00BB37B1" w:rsidRPr="006C6B99" w:rsidRDefault="00BB37B1"/>
    <w:sectPr w:rsidR="00BB37B1" w:rsidRPr="006C6B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leksandraC_regular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7B1"/>
    <w:rsid w:val="006C6B99"/>
    <w:rsid w:val="009F53D8"/>
    <w:rsid w:val="00A16101"/>
    <w:rsid w:val="00BB37B1"/>
    <w:rsid w:val="00C77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35F9B"/>
  <w15:chartTrackingRefBased/>
  <w15:docId w15:val="{4E4CC267-9206-4967-A6BB-4E3259368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6B99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6C6B9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6C6B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tpt39.ru/abiturientu" TargetMode="External"/><Relationship Id="rId4" Type="http://schemas.openxmlformats.org/officeDocument/2006/relationships/hyperlink" Target="https://ptpt39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2E353D"/>
      </a:dk1>
      <a:lt1>
        <a:sysClr val="window" lastClr="F9F9FB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569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203</dc:creator>
  <cp:keywords/>
  <dc:description/>
  <cp:lastModifiedBy>203</cp:lastModifiedBy>
  <cp:revision>3</cp:revision>
  <cp:lastPrinted>2026-02-18T05:14:00Z</cp:lastPrinted>
  <dcterms:created xsi:type="dcterms:W3CDTF">2026-02-17T10:24:00Z</dcterms:created>
  <dcterms:modified xsi:type="dcterms:W3CDTF">2026-02-18T05:37:00Z</dcterms:modified>
</cp:coreProperties>
</file>