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39" w:rsidRDefault="007821F4" w:rsidP="008B2872">
      <w:pPr>
        <w:pStyle w:val="20"/>
        <w:shd w:val="clear" w:color="auto" w:fill="auto"/>
        <w:tabs>
          <w:tab w:val="left" w:pos="567"/>
        </w:tabs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Стимулирующие надбавки за качество выполняемых работ</w:t>
      </w:r>
    </w:p>
    <w:p w:rsidR="00420039" w:rsidRDefault="007821F4" w:rsidP="008B2872">
      <w:pPr>
        <w:pStyle w:val="20"/>
        <w:shd w:val="clear" w:color="auto" w:fill="auto"/>
        <w:tabs>
          <w:tab w:val="left" w:pos="567"/>
        </w:tabs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(критерии оценки эффективности)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9"/>
        <w:gridCol w:w="3060"/>
        <w:gridCol w:w="6"/>
        <w:gridCol w:w="3395"/>
        <w:gridCol w:w="64"/>
        <w:gridCol w:w="3397"/>
      </w:tblGrid>
      <w:tr w:rsidR="00420039" w:rsidTr="005E7D53">
        <w:trPr>
          <w:trHeight w:hRule="exact" w:val="274"/>
          <w:jc w:val="center"/>
        </w:trPr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Учебно-воспитательная работа</w:t>
            </w:r>
          </w:p>
        </w:tc>
      </w:tr>
      <w:tr w:rsidR="00420039" w:rsidTr="005E7D53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039" w:rsidRDefault="007821F4" w:rsidP="008B2872">
            <w:pPr>
              <w:pStyle w:val="a7"/>
              <w:shd w:val="clear" w:color="auto" w:fill="auto"/>
              <w:tabs>
                <w:tab w:val="left" w:pos="411"/>
              </w:tabs>
            </w:pPr>
            <w:r>
              <w:rPr>
                <w:b/>
                <w:bCs/>
              </w:rPr>
              <w:t>п/п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ind w:firstLine="440"/>
            </w:pPr>
            <w:r>
              <w:rPr>
                <w:b/>
                <w:bCs/>
              </w:rPr>
              <w:t>Виды и формы работ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Кол-во баллов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ind w:firstLine="440"/>
            </w:pPr>
            <w:r>
              <w:rPr>
                <w:b/>
                <w:bCs/>
              </w:rPr>
              <w:t>Отчетная документация</w:t>
            </w:r>
          </w:p>
        </w:tc>
      </w:tr>
      <w:tr w:rsidR="00420039" w:rsidTr="005E7D53">
        <w:trPr>
          <w:trHeight w:hRule="exact" w:val="58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039" w:rsidRDefault="007821F4" w:rsidP="00B44C4E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ind w:left="118" w:right="152"/>
              <w:jc w:val="both"/>
            </w:pPr>
            <w:r>
              <w:t xml:space="preserve">Результативность участия </w:t>
            </w:r>
            <w:r w:rsidR="008B2872">
              <w:t>обучающихся</w:t>
            </w:r>
            <w:r>
              <w:t xml:space="preserve"> в конкурсах областного, всероссийского, международного уровня, уровня </w:t>
            </w:r>
            <w:r w:rsidR="002A5858">
              <w:t>колледж</w:t>
            </w:r>
            <w:r>
              <w:t>а.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rPr>
                <w:i/>
                <w:iCs/>
              </w:rPr>
              <w:t>Очное участие:</w:t>
            </w:r>
          </w:p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rPr>
                <w:i/>
                <w:iCs/>
              </w:rPr>
              <w:t>Всероссийский, областной уровень:</w:t>
            </w:r>
          </w:p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 xml:space="preserve">1 место - 20 б., 2 место - 15 б., 3 место - 10 б. участие - 5 б., сопровождение - (область - 46., Россия- 8 б.) по городу - 26 </w:t>
            </w:r>
            <w:r>
              <w:rPr>
                <w:i/>
                <w:iCs/>
              </w:rPr>
              <w:t xml:space="preserve">Уровень </w:t>
            </w:r>
            <w:r w:rsidR="002A5858">
              <w:rPr>
                <w:i/>
                <w:iCs/>
              </w:rPr>
              <w:t>колледж</w:t>
            </w:r>
            <w:r>
              <w:rPr>
                <w:i/>
                <w:iCs/>
              </w:rPr>
              <w:t>а:</w:t>
            </w:r>
          </w:p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spacing w:after="240"/>
              <w:ind w:left="112" w:right="145"/>
              <w:jc w:val="both"/>
            </w:pPr>
            <w:r>
              <w:t xml:space="preserve">1 место - 10 б., 2 место - 8 б., 3 место - 5 б. участие - 4 б. сопровождение- (область </w:t>
            </w:r>
            <w:r w:rsidR="00327D2B">
              <w:t>–</w:t>
            </w:r>
            <w:r>
              <w:t xml:space="preserve"> 4</w:t>
            </w:r>
            <w:r w:rsidR="00327D2B">
              <w:t>б., Россия- 8б</w:t>
            </w:r>
            <w:r>
              <w:t xml:space="preserve">, по городу </w:t>
            </w:r>
            <w:r w:rsidR="00327D2B">
              <w:t>–</w:t>
            </w:r>
            <w:r>
              <w:t xml:space="preserve"> 2</w:t>
            </w:r>
            <w:r w:rsidR="00327D2B">
              <w:t>б</w:t>
            </w:r>
            <w:r>
              <w:t>)</w:t>
            </w:r>
          </w:p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rPr>
                <w:i/>
                <w:iCs/>
              </w:rPr>
              <w:t>Заочное участие: (только по рекомендации за</w:t>
            </w:r>
            <w:r w:rsidR="00481324">
              <w:rPr>
                <w:i/>
                <w:iCs/>
              </w:rPr>
              <w:t>местителя директора по УВР</w:t>
            </w:r>
            <w:r w:rsidR="008B2872">
              <w:rPr>
                <w:i/>
                <w:iCs/>
              </w:rPr>
              <w:t xml:space="preserve"> или заместителя директора по УМР</w:t>
            </w:r>
            <w:r>
              <w:rPr>
                <w:i/>
                <w:iCs/>
              </w:rPr>
              <w:t>):</w:t>
            </w:r>
          </w:p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rPr>
                <w:i/>
                <w:iCs/>
              </w:rPr>
              <w:t>Всероссийский, областной уровень (ограничение не более 3 чел.):</w:t>
            </w:r>
          </w:p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>1 место - 7 б., 2 место - 6 б., 3 место - 5 б., участие -2 б. (с добавлением баллов за оплату по квитанции)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039" w:rsidRDefault="007821F4" w:rsidP="008B2872">
            <w:pPr>
              <w:pStyle w:val="a7"/>
              <w:shd w:val="clear" w:color="auto" w:fill="auto"/>
              <w:tabs>
                <w:tab w:val="left" w:pos="567"/>
              </w:tabs>
              <w:ind w:left="119" w:right="57"/>
              <w:jc w:val="both"/>
            </w:pPr>
            <w:r>
              <w:rPr>
                <w:i/>
                <w:iCs/>
              </w:rPr>
              <w:t xml:space="preserve">Приказ, сертификат, диплом, конкурсные материалы в </w:t>
            </w:r>
            <w:proofErr w:type="spellStart"/>
            <w:proofErr w:type="gramStart"/>
            <w:r>
              <w:rPr>
                <w:i/>
                <w:iCs/>
              </w:rPr>
              <w:t>эл.виде</w:t>
            </w:r>
            <w:proofErr w:type="spellEnd"/>
            <w:proofErr w:type="gramEnd"/>
            <w:r>
              <w:rPr>
                <w:i/>
                <w:iCs/>
              </w:rPr>
              <w:t>., внесение результатов участия в пор</w:t>
            </w:r>
            <w:r w:rsidR="008B2872">
              <w:rPr>
                <w:i/>
                <w:iCs/>
              </w:rPr>
              <w:t>т</w:t>
            </w:r>
            <w:r>
              <w:rPr>
                <w:i/>
                <w:iCs/>
              </w:rPr>
              <w:t>фолио студента (электронный журнал), статья.</w:t>
            </w:r>
          </w:p>
        </w:tc>
      </w:tr>
      <w:tr w:rsidR="00420039" w:rsidTr="005E7D53">
        <w:trPr>
          <w:trHeight w:hRule="exact" w:val="38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039" w:rsidRDefault="007821F4" w:rsidP="00B44C4E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039" w:rsidRDefault="007821F4" w:rsidP="006447C6">
            <w:pPr>
              <w:pStyle w:val="a7"/>
              <w:shd w:val="clear" w:color="auto" w:fill="auto"/>
              <w:tabs>
                <w:tab w:val="left" w:pos="567"/>
              </w:tabs>
              <w:ind w:left="118" w:right="152"/>
              <w:jc w:val="both"/>
            </w:pPr>
            <w:r>
              <w:t>Результативность участия преподавателя (без участия студентов)</w:t>
            </w:r>
            <w:r w:rsidR="00481324">
              <w:t xml:space="preserve"> </w:t>
            </w:r>
            <w:r>
              <w:t xml:space="preserve">в конкурсах областного, всероссийского, международного уровня, уровня </w:t>
            </w:r>
            <w:r w:rsidR="002A5858">
              <w:t>колледж</w:t>
            </w:r>
            <w:r>
              <w:t>а.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039" w:rsidRDefault="007821F4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rPr>
                <w:i/>
                <w:iCs/>
              </w:rPr>
              <w:t>Очное участие: Всероссийский, областной уровень:</w:t>
            </w:r>
          </w:p>
          <w:p w:rsidR="00481324" w:rsidRDefault="007821F4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 w:firstLine="140"/>
              <w:jc w:val="both"/>
            </w:pPr>
            <w:r>
              <w:t xml:space="preserve">1 место - 20 б., 2 место - 15 б., 3 место - 10 </w:t>
            </w:r>
            <w:proofErr w:type="spellStart"/>
            <w:proofErr w:type="gramStart"/>
            <w:r>
              <w:t>б.участие</w:t>
            </w:r>
            <w:proofErr w:type="spellEnd"/>
            <w:proofErr w:type="gramEnd"/>
            <w:r>
              <w:t xml:space="preserve"> - 5 б. </w:t>
            </w:r>
          </w:p>
          <w:p w:rsidR="00420039" w:rsidRDefault="007821F4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rPr>
                <w:i/>
                <w:iCs/>
              </w:rPr>
              <w:t xml:space="preserve">Уровень </w:t>
            </w:r>
            <w:r w:rsidR="002A5858">
              <w:rPr>
                <w:i/>
                <w:iCs/>
              </w:rPr>
              <w:t>колледж</w:t>
            </w:r>
            <w:r>
              <w:rPr>
                <w:i/>
                <w:iCs/>
              </w:rPr>
              <w:t>а:</w:t>
            </w:r>
          </w:p>
          <w:p w:rsidR="00481324" w:rsidRDefault="007821F4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 w:firstLine="140"/>
              <w:jc w:val="both"/>
            </w:pPr>
            <w:r>
              <w:t xml:space="preserve">1 место - 10 б., 2 место - 8 б., 3 место - 6 б. участие - 3 б. </w:t>
            </w:r>
          </w:p>
          <w:p w:rsidR="00420039" w:rsidRDefault="007821F4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 w:firstLine="140"/>
              <w:jc w:val="both"/>
            </w:pPr>
            <w:r>
              <w:rPr>
                <w:i/>
                <w:iCs/>
              </w:rPr>
              <w:t>Заочное участие:(только по рекомендации</w:t>
            </w:r>
            <w:r w:rsidR="00481324">
              <w:rPr>
                <w:i/>
                <w:iCs/>
              </w:rPr>
              <w:t xml:space="preserve"> заместителя директора по УВР</w:t>
            </w:r>
            <w:r>
              <w:rPr>
                <w:i/>
                <w:iCs/>
              </w:rPr>
              <w:t>): Всероссийский, областной уровень:</w:t>
            </w:r>
          </w:p>
          <w:p w:rsidR="00420039" w:rsidRDefault="007821F4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 w:firstLine="140"/>
              <w:jc w:val="both"/>
            </w:pPr>
            <w:r>
              <w:t>1 место - 10 б., 2 место - 8 б., 3</w:t>
            </w:r>
            <w:r w:rsidR="00C01413">
              <w:t xml:space="preserve"> место - 6 б. участие - 3 б (с добавлением баллов за оплату по квитанции)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039" w:rsidRDefault="007821F4" w:rsidP="006447C6">
            <w:pPr>
              <w:pStyle w:val="a7"/>
              <w:shd w:val="clear" w:color="auto" w:fill="auto"/>
              <w:tabs>
                <w:tab w:val="left" w:pos="567"/>
              </w:tabs>
              <w:ind w:left="119" w:right="57" w:firstLine="21"/>
              <w:jc w:val="both"/>
            </w:pPr>
            <w:r>
              <w:rPr>
                <w:i/>
                <w:iCs/>
              </w:rPr>
              <w:t xml:space="preserve">Приказ, сертификат, диплом, конкурсные материалы в </w:t>
            </w:r>
            <w:proofErr w:type="spellStart"/>
            <w:proofErr w:type="gramStart"/>
            <w:r>
              <w:rPr>
                <w:i/>
                <w:iCs/>
              </w:rPr>
              <w:t>эл.виде</w:t>
            </w:r>
            <w:proofErr w:type="spellEnd"/>
            <w:proofErr w:type="gramEnd"/>
            <w:r>
              <w:rPr>
                <w:i/>
                <w:iCs/>
              </w:rPr>
              <w:t>, статья.</w:t>
            </w:r>
          </w:p>
        </w:tc>
      </w:tr>
      <w:tr w:rsidR="00C01413" w:rsidTr="00DC1C1D">
        <w:trPr>
          <w:trHeight w:hRule="exact" w:val="54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8B2872">
            <w:pPr>
              <w:pStyle w:val="a7"/>
              <w:shd w:val="clear" w:color="auto" w:fill="auto"/>
              <w:tabs>
                <w:tab w:val="left" w:pos="567"/>
              </w:tabs>
              <w:spacing w:line="180" w:lineRule="auto"/>
            </w:pPr>
            <w:r>
              <w:lastRenderedPageBreak/>
              <w:t>3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8" w:right="152"/>
              <w:jc w:val="both"/>
            </w:pPr>
            <w:r>
              <w:t xml:space="preserve">Проведение педагогом открытых уроков, </w:t>
            </w:r>
            <w:proofErr w:type="spellStart"/>
            <w:r>
              <w:t>общеколледж</w:t>
            </w:r>
            <w:r w:rsidR="006447C6">
              <w:t>ны</w:t>
            </w:r>
            <w:r>
              <w:t>х</w:t>
            </w:r>
            <w:proofErr w:type="spellEnd"/>
            <w:r>
              <w:t xml:space="preserve"> внеклассных мероприятий, предметных недель, профессиональных конкурсов, и др. в рамках образовательного процесса (плана работы Колледжа, по распоряжению, приказу)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rPr>
                <w:i/>
                <w:iCs/>
              </w:rPr>
              <w:t>Всероссийский, областной уровень: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>Урок, внеклассное мероприятие -20 б.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spacing w:after="240"/>
              <w:ind w:left="112" w:right="145"/>
              <w:jc w:val="both"/>
            </w:pPr>
            <w:r>
              <w:t xml:space="preserve">Выступление на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r w:rsidR="006447C6">
              <w:t>о</w:t>
            </w:r>
            <w:r>
              <w:t>бъединениях, конференциях и т. п. - 15 б.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rPr>
                <w:i/>
                <w:iCs/>
              </w:rPr>
              <w:t>Уровень колледжа: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>Урок - 5-10</w:t>
            </w:r>
            <w:r w:rsidR="005E7D53">
              <w:t>б</w:t>
            </w:r>
            <w:r>
              <w:t>.</w:t>
            </w:r>
          </w:p>
          <w:p w:rsidR="00C01413" w:rsidRDefault="008B2872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 xml:space="preserve">Открытое </w:t>
            </w:r>
            <w:proofErr w:type="spellStart"/>
            <w:r>
              <w:t>общеколледжн</w:t>
            </w:r>
            <w:r w:rsidR="00C01413">
              <w:t>ое</w:t>
            </w:r>
            <w:proofErr w:type="spellEnd"/>
            <w:r w:rsidR="00C01413">
              <w:t xml:space="preserve"> мероприятие, включающее несколько отдельных мероприятий: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>Проведение профессионального конкурса-20</w:t>
            </w:r>
            <w:r w:rsidR="00DC1C1D">
              <w:t>б</w:t>
            </w:r>
            <w:r>
              <w:t>.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>Проведение олимпиады-5 б.</w:t>
            </w:r>
          </w:p>
          <w:p w:rsidR="00C01413" w:rsidRDefault="00327D2B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>Подготовка плакатов -1б.</w:t>
            </w:r>
            <w:r w:rsidR="00C01413">
              <w:t>,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>Проведение викторины (игровые формы)</w:t>
            </w:r>
            <w:r w:rsidR="00DC1C1D">
              <w:t xml:space="preserve"> </w:t>
            </w:r>
            <w:r>
              <w:t>-5б.,</w:t>
            </w:r>
          </w:p>
          <w:p w:rsidR="00C01413" w:rsidRDefault="00C01413" w:rsidP="00DC1C1D">
            <w:pPr>
              <w:pStyle w:val="a7"/>
              <w:shd w:val="clear" w:color="auto" w:fill="auto"/>
              <w:tabs>
                <w:tab w:val="left" w:pos="567"/>
              </w:tabs>
              <w:spacing w:after="120"/>
              <w:ind w:left="112" w:right="145"/>
              <w:jc w:val="both"/>
            </w:pPr>
            <w:r>
              <w:t>Проведение акции-1</w:t>
            </w:r>
            <w:r w:rsidR="00DC1C1D">
              <w:t>б</w:t>
            </w:r>
            <w:r>
              <w:t>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9" w:right="57"/>
              <w:jc w:val="both"/>
            </w:pPr>
            <w:r>
              <w:rPr>
                <w:i/>
                <w:iCs/>
              </w:rPr>
              <w:t>Распоряжение/приказ, методическая разработка урока, мероприятия, статья</w:t>
            </w:r>
          </w:p>
        </w:tc>
      </w:tr>
      <w:tr w:rsidR="00C01413" w:rsidTr="005E7D53">
        <w:trPr>
          <w:trHeight w:hRule="exact" w:val="15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8B2872">
            <w:pPr>
              <w:pStyle w:val="a7"/>
              <w:shd w:val="clear" w:color="auto" w:fill="auto"/>
              <w:tabs>
                <w:tab w:val="left" w:pos="567"/>
              </w:tabs>
              <w:ind w:firstLine="180"/>
            </w:pPr>
            <w:r>
              <w:t>4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35403F">
            <w:pPr>
              <w:pStyle w:val="a7"/>
              <w:shd w:val="clear" w:color="auto" w:fill="auto"/>
              <w:tabs>
                <w:tab w:val="left" w:pos="567"/>
              </w:tabs>
              <w:ind w:left="118" w:right="152"/>
              <w:jc w:val="both"/>
            </w:pPr>
            <w:r>
              <w:t>Получение грамоты Министерства образования Калининградской</w:t>
            </w:r>
            <w:r w:rsidR="0035403F">
              <w:t xml:space="preserve"> </w:t>
            </w:r>
            <w:r w:rsidR="008B2872">
              <w:t>о</w:t>
            </w:r>
            <w:r>
              <w:t>бласти, Правительства, Министерства образования РФ, почётного звания (общего содержания)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5E7D53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 xml:space="preserve">5-10 </w:t>
            </w:r>
            <w:r w:rsidR="005E7D53">
              <w:t>б.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9" w:right="57"/>
              <w:jc w:val="both"/>
            </w:pPr>
            <w:r>
              <w:t>Грамота</w:t>
            </w:r>
          </w:p>
        </w:tc>
      </w:tr>
      <w:tr w:rsidR="00C01413" w:rsidTr="00DC1C1D">
        <w:trPr>
          <w:trHeight w:hRule="exact" w:val="15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8B2872">
            <w:pPr>
              <w:pStyle w:val="a7"/>
              <w:shd w:val="clear" w:color="auto" w:fill="auto"/>
              <w:tabs>
                <w:tab w:val="left" w:pos="567"/>
              </w:tabs>
              <w:ind w:firstLine="180"/>
            </w:pPr>
            <w:r>
              <w:t>5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8" w:right="152"/>
              <w:jc w:val="both"/>
            </w:pPr>
            <w:r>
              <w:t xml:space="preserve">Расширение обязанностей (не указанных в настоящем </w:t>
            </w:r>
            <w:r w:rsidR="008B2872">
              <w:t>Положении</w:t>
            </w:r>
            <w:r>
              <w:t xml:space="preserve"> и не предусмотренных должностными обязанностями)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>1</w:t>
            </w:r>
            <w:r w:rsidR="005E7D53">
              <w:t>-10</w:t>
            </w:r>
            <w:r w:rsidR="00DC1C1D">
              <w:t xml:space="preserve"> </w:t>
            </w:r>
            <w:r w:rsidR="005E7D53">
              <w:t>б</w:t>
            </w:r>
            <w:r>
              <w:t>. в том числе: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>-</w:t>
            </w:r>
            <w:r w:rsidR="00DC1C1D">
              <w:t xml:space="preserve"> </w:t>
            </w:r>
            <w:r>
              <w:t>за составление протокола по итогам заседаний комиссий и советов- 2</w:t>
            </w:r>
            <w:r w:rsidR="005E7D53">
              <w:t>б</w:t>
            </w:r>
            <w:r>
              <w:t>.;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2" w:right="145"/>
              <w:jc w:val="both"/>
            </w:pPr>
            <w:r>
              <w:t>-</w:t>
            </w:r>
            <w:r w:rsidR="00DC1C1D">
              <w:t xml:space="preserve"> </w:t>
            </w:r>
            <w:r>
              <w:t>за дежурство на мероприятиях в вечернее время-56.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9" w:right="199"/>
              <w:jc w:val="both"/>
            </w:pPr>
            <w:r>
              <w:t>Приказ, распоряжение, служебная записка руководителя структурного подразделения</w:t>
            </w:r>
          </w:p>
        </w:tc>
      </w:tr>
      <w:tr w:rsidR="00C01413" w:rsidTr="005E7D53">
        <w:trPr>
          <w:trHeight w:hRule="exact" w:val="8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8B2872">
            <w:pPr>
              <w:pStyle w:val="a7"/>
              <w:shd w:val="clear" w:color="auto" w:fill="auto"/>
              <w:tabs>
                <w:tab w:val="left" w:pos="567"/>
              </w:tabs>
              <w:ind w:firstLine="180"/>
            </w:pPr>
            <w:r>
              <w:t>6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8" w:right="152"/>
              <w:jc w:val="both"/>
            </w:pPr>
            <w:r>
              <w:t>Интенсивность и высокая результативность труда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2"/>
            </w:pPr>
            <w:r>
              <w:t>до 30 б.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19" w:right="199"/>
              <w:jc w:val="both"/>
            </w:pPr>
            <w:r>
              <w:t>Служебная записка руководителя структурного подразделения</w:t>
            </w:r>
          </w:p>
        </w:tc>
      </w:tr>
      <w:tr w:rsidR="00C01413" w:rsidTr="005E7D53">
        <w:trPr>
          <w:trHeight w:hRule="exact" w:val="298"/>
          <w:jc w:val="center"/>
        </w:trPr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DD" w:rsidRPr="003922DD" w:rsidRDefault="00C01413" w:rsidP="008B2872">
            <w:pPr>
              <w:pStyle w:val="a7"/>
              <w:shd w:val="clear" w:color="auto" w:fill="auto"/>
              <w:tabs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Учебно-методическая работа</w:t>
            </w:r>
          </w:p>
        </w:tc>
      </w:tr>
      <w:tr w:rsidR="00C01413" w:rsidTr="005E7D53">
        <w:trPr>
          <w:trHeight w:hRule="exact" w:val="2568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8B2872">
            <w:pPr>
              <w:pStyle w:val="a7"/>
              <w:shd w:val="clear" w:color="auto" w:fill="auto"/>
              <w:tabs>
                <w:tab w:val="left" w:pos="567"/>
              </w:tabs>
              <w:ind w:firstLine="180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>Разработка методических материалов, пособий, рабочих программ по новым дисциплинам (по поручению ПЦК), практикам, электронных пособий.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>Разработка программ воспитательной направленности.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204" w:firstLine="17"/>
              <w:jc w:val="both"/>
            </w:pPr>
            <w:r>
              <w:rPr>
                <w:i/>
                <w:iCs/>
              </w:rPr>
              <w:t>Методические пособия: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204" w:firstLine="17"/>
              <w:jc w:val="both"/>
            </w:pPr>
            <w:r>
              <w:t>1 б. за каждую страницу до 20 страниц, за каждые следующие 10 стр. по 1 баллу.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204" w:firstLine="17"/>
              <w:jc w:val="both"/>
            </w:pPr>
            <w:r>
              <w:rPr>
                <w:i/>
                <w:iCs/>
              </w:rPr>
              <w:t>Рабочие программы (от объёма часов обязательной аудиторной нагрузки):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204" w:firstLine="17"/>
              <w:jc w:val="both"/>
            </w:pPr>
            <w:r>
              <w:t>до 60 ч. - 6 б.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204" w:firstLine="17"/>
              <w:jc w:val="both"/>
            </w:pPr>
            <w:r>
              <w:t>свыше 60 ч. за каждые следующие 20 ч. + 2 б.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rPr>
                <w:i/>
                <w:iCs/>
              </w:rPr>
              <w:t xml:space="preserve">Рабочая программа в </w:t>
            </w:r>
            <w:proofErr w:type="spellStart"/>
            <w:proofErr w:type="gramStart"/>
            <w:r>
              <w:rPr>
                <w:i/>
                <w:iCs/>
              </w:rPr>
              <w:t>эл.виде</w:t>
            </w:r>
            <w:proofErr w:type="spellEnd"/>
            <w:proofErr w:type="gramEnd"/>
            <w:r>
              <w:rPr>
                <w:i/>
                <w:iCs/>
              </w:rPr>
              <w:t>. Методические материалы, электронные пособия.</w:t>
            </w:r>
          </w:p>
        </w:tc>
      </w:tr>
      <w:tr w:rsidR="004B19A5" w:rsidTr="005E7D53">
        <w:trPr>
          <w:trHeight w:hRule="exact" w:val="2568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ind w:firstLine="180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 xml:space="preserve">Разработка </w:t>
            </w:r>
            <w:proofErr w:type="spellStart"/>
            <w:r>
              <w:t>дистантного</w:t>
            </w:r>
            <w:proofErr w:type="spellEnd"/>
            <w:r>
              <w:t xml:space="preserve"> курса по разделу модуля учебной дисциплины, МДК, профессиональной практики, его поддержка, сопровождение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  <w:jc w:val="both"/>
            </w:pPr>
            <w:r>
              <w:t>5-10 б.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t>Дистанционный курс с отзывом и рецензией</w:t>
            </w:r>
          </w:p>
        </w:tc>
      </w:tr>
      <w:tr w:rsidR="00C01413" w:rsidTr="005E7D53">
        <w:trPr>
          <w:trHeight w:hRule="exact" w:val="421"/>
          <w:jc w:val="center"/>
        </w:trPr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8B2872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lastRenderedPageBreak/>
              <w:t>Научно - исследовательская деятельность</w:t>
            </w:r>
          </w:p>
        </w:tc>
      </w:tr>
      <w:tr w:rsidR="00C01413" w:rsidTr="005E7D53">
        <w:trPr>
          <w:trHeight w:hRule="exact" w:val="994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4B19A5" w:rsidP="00B44C4E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>Реализация проектной, научно- исследовательской работы с группой обучающихся.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</w:pPr>
            <w:r>
              <w:t>до 20 б.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t>Приказ, план исследований, материалы исследования в электронном виде, публичная защита, статья.</w:t>
            </w:r>
          </w:p>
        </w:tc>
      </w:tr>
      <w:tr w:rsidR="00C01413" w:rsidTr="005E7D53">
        <w:trPr>
          <w:trHeight w:hRule="exact" w:val="1302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4B19A5" w:rsidP="00B44C4E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>Размещение публикаций в периодических изданиях, сборниках, информационных сайтах, соответствующей сфере деятельности колледжа.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  <w:jc w:val="both"/>
            </w:pPr>
            <w:r>
              <w:t>10 б. (с добавлением баллов за оплату по квитанции)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t>Статья с рассмотрением и согласованием на методическом совете</w:t>
            </w:r>
          </w:p>
        </w:tc>
      </w:tr>
      <w:tr w:rsidR="00C01413" w:rsidTr="005E7D53">
        <w:trPr>
          <w:trHeight w:hRule="exact" w:val="271"/>
          <w:jc w:val="center"/>
        </w:trPr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8B2872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Профориентационная работа</w:t>
            </w:r>
          </w:p>
        </w:tc>
      </w:tr>
      <w:tr w:rsidR="00C01413" w:rsidTr="005E7D53">
        <w:trPr>
          <w:trHeight w:hRule="exact" w:val="999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Pr="004B19A5" w:rsidRDefault="00C01413" w:rsidP="004B19A5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1</w:t>
            </w:r>
            <w:r w:rsidR="004B19A5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>Участие в выездных профориентационных мероприятиях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</w:pPr>
            <w:r>
              <w:t>3 б. за 1 посещенную школу.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</w:pPr>
            <w:r>
              <w:t>5 б. за подготовку мастер-класса.</w:t>
            </w:r>
          </w:p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</w:pPr>
            <w:r>
              <w:t>10 б.- за участие в профориентационном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</w:pPr>
            <w:r>
              <w:t>Приказ, статья</w:t>
            </w:r>
          </w:p>
        </w:tc>
      </w:tr>
      <w:tr w:rsidR="00C01413" w:rsidTr="005E7D53">
        <w:trPr>
          <w:trHeight w:hRule="exact" w:val="842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4B19A5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1</w:t>
            </w:r>
            <w:r w:rsidR="004B19A5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>Организация профориентационных экскурсий в Колледже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</w:pPr>
            <w:r>
              <w:t>1 б. за 1 экскурсию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</w:pPr>
            <w:r>
              <w:t>Распоряжение, отзывы</w:t>
            </w:r>
          </w:p>
        </w:tc>
      </w:tr>
      <w:tr w:rsidR="00C01413" w:rsidTr="005E7D53">
        <w:trPr>
          <w:trHeight w:hRule="exact" w:val="287"/>
          <w:jc w:val="center"/>
        </w:trPr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8B2872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Расширение социального партнёрства</w:t>
            </w:r>
          </w:p>
        </w:tc>
      </w:tr>
      <w:tr w:rsidR="00C01413" w:rsidTr="005E7D53">
        <w:trPr>
          <w:trHeight w:hRule="exact" w:val="2842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4B19A5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1</w:t>
            </w:r>
            <w:r w:rsidR="004B19A5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35403F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>Участие в организации мероприятий с привлечением работодателей</w:t>
            </w:r>
            <w:r w:rsidR="0035403F">
              <w:t xml:space="preserve"> </w:t>
            </w:r>
            <w:r>
              <w:t>(подготовка проекта договора о сотрудничестве, составление плана работы с соц.</w:t>
            </w:r>
            <w:r w:rsidR="0035403F">
              <w:t xml:space="preserve"> </w:t>
            </w:r>
            <w:r>
              <w:t>партнером, контроль за выполнением плана работы; организация и проведение круглого стола, конференции и т.п.)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  <w:jc w:val="both"/>
            </w:pPr>
            <w:r>
              <w:t>20 б.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</w:pPr>
            <w:r>
              <w:t>Договор, план, отчет о выполнении плана; Приказ, распоряжение, резолюция круглого стола (конференции и т.п.)</w:t>
            </w:r>
          </w:p>
        </w:tc>
      </w:tr>
      <w:tr w:rsidR="00C01413" w:rsidTr="005E7D53">
        <w:trPr>
          <w:trHeight w:hRule="exact" w:val="856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4B19A5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1</w:t>
            </w:r>
            <w:r w:rsidR="004B19A5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>Участие в программах международного сотрудничества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  <w:jc w:val="both"/>
            </w:pPr>
            <w:r>
              <w:t>10-30 б.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6447C6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</w:pPr>
            <w:r>
              <w:t>Приказ, программа</w:t>
            </w:r>
          </w:p>
        </w:tc>
      </w:tr>
      <w:tr w:rsidR="00C01413" w:rsidTr="005E7D53">
        <w:trPr>
          <w:trHeight w:hRule="exact" w:val="288"/>
          <w:jc w:val="center"/>
        </w:trPr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4B19A5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 xml:space="preserve">Участие в движении </w:t>
            </w:r>
            <w:proofErr w:type="spellStart"/>
            <w:r>
              <w:rPr>
                <w:b/>
                <w:bCs/>
                <w:lang w:val="en-US" w:eastAsia="en-US" w:bidi="en-US"/>
              </w:rPr>
              <w:t>WorldSk</w:t>
            </w:r>
            <w:r w:rsidR="004B19A5">
              <w:rPr>
                <w:b/>
                <w:bCs/>
                <w:lang w:val="en-US" w:eastAsia="en-US" w:bidi="en-US"/>
              </w:rPr>
              <w:t>il</w:t>
            </w:r>
            <w:r>
              <w:rPr>
                <w:b/>
                <w:bCs/>
                <w:lang w:val="en-US" w:eastAsia="en-US" w:bidi="en-US"/>
              </w:rPr>
              <w:t>lsRussia</w:t>
            </w:r>
            <w:proofErr w:type="spellEnd"/>
          </w:p>
        </w:tc>
      </w:tr>
      <w:tr w:rsidR="004B19A5" w:rsidTr="005E7D53">
        <w:trPr>
          <w:trHeight w:hRule="exact" w:val="830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 xml:space="preserve">Подготовка студентов к участию в чемпионате </w:t>
            </w:r>
            <w:proofErr w:type="spellStart"/>
            <w:r>
              <w:rPr>
                <w:lang w:val="en-US" w:eastAsia="en-US" w:bidi="en-US"/>
              </w:rPr>
              <w:t>WorldSkillsRussia</w:t>
            </w:r>
            <w:proofErr w:type="spellEnd"/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C905A5" w:rsidP="004B19A5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  <w:jc w:val="both"/>
            </w:pPr>
            <w:r>
              <w:t>1</w:t>
            </w:r>
            <w:r w:rsidR="004B19A5">
              <w:t>б</w:t>
            </w:r>
            <w:r>
              <w:t xml:space="preserve"> </w:t>
            </w:r>
            <w:r w:rsidR="004B19A5">
              <w:t>- за 1 тренировку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C905A5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t>Приказ, график тренировок</w:t>
            </w:r>
            <w:r w:rsidR="00C905A5">
              <w:t>, журнал</w:t>
            </w:r>
          </w:p>
        </w:tc>
      </w:tr>
      <w:tr w:rsidR="004B19A5" w:rsidTr="005E7D53">
        <w:trPr>
          <w:trHeight w:hRule="exact" w:val="857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 xml:space="preserve">Организация регионального чемпионата по стандартам </w:t>
            </w:r>
            <w:proofErr w:type="spellStart"/>
            <w:r>
              <w:rPr>
                <w:lang w:val="en-US" w:eastAsia="en-US" w:bidi="en-US"/>
              </w:rPr>
              <w:t>WorldSkillsRussia</w:t>
            </w:r>
            <w:proofErr w:type="spellEnd"/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C333E2" w:rsidP="00C905A5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  <w:jc w:val="both"/>
            </w:pPr>
            <w:r>
              <w:t>10-</w:t>
            </w:r>
            <w:r w:rsidR="002C497E">
              <w:t>25</w:t>
            </w:r>
            <w:r w:rsidR="00C905A5">
              <w:t>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t>Приказ, распоряжение</w:t>
            </w:r>
          </w:p>
        </w:tc>
      </w:tr>
      <w:tr w:rsidR="004B19A5" w:rsidTr="005E7D53">
        <w:trPr>
          <w:trHeight w:hRule="exact" w:val="854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 xml:space="preserve">Проведение регионального чемпионата по стандартам </w:t>
            </w:r>
            <w:proofErr w:type="spellStart"/>
            <w:r>
              <w:rPr>
                <w:lang w:val="en-US" w:eastAsia="en-US" w:bidi="en-US"/>
              </w:rPr>
              <w:t>WorldSkillsRussia</w:t>
            </w:r>
            <w:proofErr w:type="spellEnd"/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2C497E" w:rsidP="00327D2B">
            <w:pPr>
              <w:pStyle w:val="a7"/>
              <w:shd w:val="clear" w:color="auto" w:fill="auto"/>
              <w:tabs>
                <w:tab w:val="left" w:pos="567"/>
              </w:tabs>
              <w:ind w:left="123" w:right="62"/>
              <w:jc w:val="both"/>
            </w:pPr>
            <w:r>
              <w:t>7б</w:t>
            </w:r>
            <w:r w:rsidR="004B19A5">
              <w:t xml:space="preserve"> -</w:t>
            </w:r>
            <w:r w:rsidR="00C333E2">
              <w:t xml:space="preserve"> </w:t>
            </w:r>
            <w:r w:rsidR="004B19A5">
              <w:t>за 1 день проведения чемпионата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t>Приказ, распоряжение</w:t>
            </w:r>
          </w:p>
        </w:tc>
      </w:tr>
      <w:tr w:rsidR="00C01413" w:rsidTr="005E7D53">
        <w:trPr>
          <w:trHeight w:hRule="exact" w:val="852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35403F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>Участие в чемпионате</w:t>
            </w:r>
            <w:r w:rsidR="0035403F">
              <w:t xml:space="preserve"> </w:t>
            </w:r>
            <w:proofErr w:type="spellStart"/>
            <w:r>
              <w:rPr>
                <w:lang w:val="en-US" w:eastAsia="en-US" w:bidi="en-US"/>
              </w:rPr>
              <w:t>WorldSkillsRussia</w:t>
            </w:r>
            <w:proofErr w:type="spellEnd"/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B44C4E">
            <w:pPr>
              <w:pStyle w:val="a7"/>
              <w:shd w:val="clear" w:color="auto" w:fill="auto"/>
              <w:tabs>
                <w:tab w:val="left" w:pos="567"/>
              </w:tabs>
              <w:spacing w:line="233" w:lineRule="auto"/>
              <w:jc w:val="both"/>
            </w:pPr>
            <w:r>
              <w:t>7б.-Региональный уровень</w:t>
            </w:r>
          </w:p>
          <w:p w:rsidR="00C01413" w:rsidRDefault="00C01413" w:rsidP="002C497E">
            <w:pPr>
              <w:pStyle w:val="a7"/>
              <w:shd w:val="clear" w:color="auto" w:fill="auto"/>
              <w:tabs>
                <w:tab w:val="left" w:pos="567"/>
              </w:tabs>
              <w:spacing w:line="233" w:lineRule="auto"/>
              <w:ind w:right="62"/>
              <w:jc w:val="both"/>
            </w:pPr>
            <w:r>
              <w:t>15</w:t>
            </w:r>
            <w:r w:rsidR="002C497E">
              <w:t>б</w:t>
            </w:r>
            <w:r>
              <w:t>.- Межрегиональный уровень 25</w:t>
            </w:r>
            <w:r w:rsidR="002C497E">
              <w:t>б</w:t>
            </w:r>
            <w:r>
              <w:t>. - Национальный уровень</w:t>
            </w:r>
          </w:p>
          <w:p w:rsidR="003922DD" w:rsidRDefault="003922DD" w:rsidP="00B44C4E">
            <w:pPr>
              <w:pStyle w:val="a7"/>
              <w:shd w:val="clear" w:color="auto" w:fill="auto"/>
              <w:tabs>
                <w:tab w:val="left" w:pos="567"/>
              </w:tabs>
              <w:spacing w:line="233" w:lineRule="auto"/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B44C4E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t>Приказ, распоряжение</w:t>
            </w:r>
          </w:p>
        </w:tc>
      </w:tr>
      <w:tr w:rsidR="00C01413" w:rsidTr="005E7D53">
        <w:trPr>
          <w:trHeight w:hRule="exact" w:val="300"/>
          <w:jc w:val="center"/>
        </w:trPr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8B2872">
            <w:pPr>
              <w:pStyle w:val="a7"/>
              <w:shd w:val="clear" w:color="auto" w:fill="auto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 xml:space="preserve">Участие в движении </w:t>
            </w:r>
            <w:proofErr w:type="spellStart"/>
            <w:r>
              <w:rPr>
                <w:b/>
                <w:bCs/>
              </w:rPr>
              <w:t>Абилимпикс</w:t>
            </w:r>
            <w:proofErr w:type="spellEnd"/>
          </w:p>
        </w:tc>
      </w:tr>
      <w:tr w:rsidR="004B19A5" w:rsidTr="005E7D53">
        <w:trPr>
          <w:trHeight w:hRule="exact" w:val="843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269"/>
              </w:tabs>
              <w:jc w:val="center"/>
            </w:pPr>
            <w:bookmarkStart w:id="0" w:name="_Hlk22829999"/>
            <w: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 xml:space="preserve">Подготовка обучающихся к участию в чемпионате </w:t>
            </w:r>
            <w:proofErr w:type="spellStart"/>
            <w:r>
              <w:t>Абилимпикс</w:t>
            </w:r>
            <w:proofErr w:type="spellEnd"/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327D2B" w:rsidP="004B19A5">
            <w:pPr>
              <w:pStyle w:val="a7"/>
              <w:shd w:val="clear" w:color="auto" w:fill="auto"/>
              <w:tabs>
                <w:tab w:val="left" w:pos="567"/>
              </w:tabs>
              <w:spacing w:line="233" w:lineRule="auto"/>
              <w:ind w:left="123" w:right="62"/>
              <w:jc w:val="both"/>
            </w:pPr>
            <w:r>
              <w:t>1</w:t>
            </w:r>
            <w:r w:rsidR="004B19A5">
              <w:t>б- за 1 тренировку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327D2B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t xml:space="preserve">Приказ, график </w:t>
            </w:r>
            <w:r w:rsidRPr="006C7CC9">
              <w:t>тренировок</w:t>
            </w:r>
          </w:p>
        </w:tc>
      </w:tr>
      <w:tr w:rsidR="00327D2B" w:rsidTr="005E7D53">
        <w:trPr>
          <w:trHeight w:hRule="exact" w:val="591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2B" w:rsidRDefault="00327D2B" w:rsidP="004B19A5">
            <w:pPr>
              <w:pStyle w:val="a7"/>
              <w:shd w:val="clear" w:color="auto" w:fill="auto"/>
              <w:tabs>
                <w:tab w:val="left" w:pos="269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2B" w:rsidRDefault="00327D2B" w:rsidP="004B19A5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 xml:space="preserve">Организация регионального чемпионата </w:t>
            </w:r>
            <w:proofErr w:type="spellStart"/>
            <w:r>
              <w:t>Абилимпикс</w:t>
            </w:r>
            <w:proofErr w:type="spellEnd"/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2B" w:rsidRDefault="00327D2B" w:rsidP="004B19A5">
            <w:pPr>
              <w:pStyle w:val="a7"/>
              <w:shd w:val="clear" w:color="auto" w:fill="auto"/>
              <w:tabs>
                <w:tab w:val="left" w:pos="567"/>
              </w:tabs>
              <w:spacing w:line="233" w:lineRule="auto"/>
              <w:ind w:left="123" w:right="62"/>
              <w:jc w:val="both"/>
            </w:pPr>
            <w:r>
              <w:t>10-15б.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2B" w:rsidRDefault="00327D2B" w:rsidP="00327D2B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t>Приказ, распоряжение</w:t>
            </w:r>
          </w:p>
        </w:tc>
      </w:tr>
      <w:tr w:rsidR="004B19A5" w:rsidTr="005E7D53">
        <w:trPr>
          <w:trHeight w:hRule="exact" w:val="569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269"/>
              </w:tabs>
              <w:jc w:val="center"/>
            </w:pPr>
            <w: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327D2B" w:rsidP="004B19A5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>Проведение</w:t>
            </w:r>
            <w:r w:rsidR="004B19A5">
              <w:t xml:space="preserve"> регионального чемпионата </w:t>
            </w:r>
            <w:proofErr w:type="spellStart"/>
            <w:r w:rsidR="004B19A5">
              <w:t>Абилимпикс</w:t>
            </w:r>
            <w:proofErr w:type="spellEnd"/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Pr="00327D2B" w:rsidRDefault="004B19A5" w:rsidP="00327D2B">
            <w:pPr>
              <w:pStyle w:val="a7"/>
              <w:shd w:val="clear" w:color="auto" w:fill="auto"/>
              <w:tabs>
                <w:tab w:val="left" w:pos="567"/>
              </w:tabs>
              <w:spacing w:line="233" w:lineRule="auto"/>
              <w:ind w:left="123" w:right="62"/>
              <w:jc w:val="both"/>
            </w:pPr>
            <w:r w:rsidRPr="00327D2B">
              <w:t>10б -за 1 день проведения чемпионата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5" w:rsidRDefault="004B19A5" w:rsidP="004B19A5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t>Приказ, распоряжение</w:t>
            </w:r>
          </w:p>
        </w:tc>
      </w:tr>
      <w:tr w:rsidR="00C01413" w:rsidTr="005E7D53">
        <w:trPr>
          <w:trHeight w:hRule="exact" w:val="1259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4B19A5" w:rsidP="004B19A5">
            <w:pPr>
              <w:pStyle w:val="a7"/>
              <w:shd w:val="clear" w:color="auto" w:fill="auto"/>
              <w:tabs>
                <w:tab w:val="left" w:pos="269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Pr="006C7CC9" w:rsidRDefault="00C01413" w:rsidP="0035403F">
            <w:pPr>
              <w:pStyle w:val="a7"/>
              <w:shd w:val="clear" w:color="auto" w:fill="auto"/>
              <w:tabs>
                <w:tab w:val="left" w:pos="567"/>
              </w:tabs>
              <w:ind w:left="64" w:right="141"/>
              <w:jc w:val="both"/>
            </w:pPr>
            <w:r>
              <w:t>Участие в чемпионате</w:t>
            </w:r>
            <w:r w:rsidR="0035403F">
              <w:t xml:space="preserve"> </w:t>
            </w:r>
            <w:proofErr w:type="spellStart"/>
            <w:r>
              <w:rPr>
                <w:lang w:eastAsia="en-US" w:bidi="en-US"/>
              </w:rPr>
              <w:t>Абилимпикс</w:t>
            </w:r>
            <w:proofErr w:type="spellEnd"/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Pr="00327D2B" w:rsidRDefault="00327D2B" w:rsidP="00B44C4E">
            <w:pPr>
              <w:pStyle w:val="a7"/>
              <w:shd w:val="clear" w:color="auto" w:fill="auto"/>
              <w:tabs>
                <w:tab w:val="left" w:pos="567"/>
              </w:tabs>
              <w:spacing w:line="233" w:lineRule="auto"/>
              <w:ind w:left="123" w:right="62"/>
              <w:jc w:val="both"/>
            </w:pPr>
            <w:r w:rsidRPr="00327D2B">
              <w:t xml:space="preserve">7 </w:t>
            </w:r>
            <w:r w:rsidR="00C01413" w:rsidRPr="00327D2B">
              <w:t>б.-Региональный уровень</w:t>
            </w:r>
            <w:r w:rsidRPr="00327D2B">
              <w:t>,</w:t>
            </w:r>
          </w:p>
          <w:p w:rsidR="00C01413" w:rsidRPr="00327D2B" w:rsidRDefault="00327D2B" w:rsidP="00327D2B">
            <w:pPr>
              <w:pStyle w:val="a7"/>
              <w:shd w:val="clear" w:color="auto" w:fill="auto"/>
              <w:tabs>
                <w:tab w:val="left" w:pos="567"/>
              </w:tabs>
              <w:spacing w:line="233" w:lineRule="auto"/>
              <w:ind w:left="123" w:right="62"/>
              <w:jc w:val="both"/>
            </w:pPr>
            <w:r w:rsidRPr="00327D2B">
              <w:t>С</w:t>
            </w:r>
            <w:r w:rsidR="003922DD" w:rsidRPr="00327D2B">
              <w:t>опровождение</w:t>
            </w:r>
            <w:r w:rsidRPr="00327D2B">
              <w:t xml:space="preserve">: </w:t>
            </w:r>
            <w:r w:rsidRPr="00327D2B">
              <w:br/>
            </w:r>
            <w:r w:rsidR="003922DD" w:rsidRPr="00327D2B">
              <w:t>8б</w:t>
            </w:r>
            <w:r w:rsidRPr="00327D2B">
              <w:t xml:space="preserve"> - Межрегиональный уровень</w:t>
            </w:r>
            <w:r w:rsidR="003922DD" w:rsidRPr="00327D2B">
              <w:t xml:space="preserve">; </w:t>
            </w:r>
            <w:r w:rsidRPr="00327D2B">
              <w:t xml:space="preserve">10б. - </w:t>
            </w:r>
            <w:r w:rsidR="00C01413" w:rsidRPr="00327D2B">
              <w:t>Национальный уровень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13" w:rsidRDefault="00C01413" w:rsidP="00B44C4E">
            <w:pPr>
              <w:pStyle w:val="a7"/>
              <w:shd w:val="clear" w:color="auto" w:fill="auto"/>
              <w:tabs>
                <w:tab w:val="left" w:pos="567"/>
              </w:tabs>
              <w:ind w:left="60" w:right="57"/>
              <w:jc w:val="both"/>
            </w:pPr>
            <w:r>
              <w:t>Приказ, распоряжение</w:t>
            </w:r>
          </w:p>
        </w:tc>
      </w:tr>
      <w:bookmarkEnd w:id="0"/>
      <w:tr w:rsidR="001E2B60" w:rsidRPr="001E2B60" w:rsidTr="005E7D53">
        <w:trPr>
          <w:trHeight w:hRule="exact" w:val="1278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51D" w:rsidRPr="001E2B60" w:rsidRDefault="0093451D" w:rsidP="008B2872">
            <w:pPr>
              <w:pStyle w:val="a7"/>
              <w:shd w:val="clear" w:color="auto" w:fill="auto"/>
              <w:tabs>
                <w:tab w:val="left" w:pos="567"/>
              </w:tabs>
              <w:jc w:val="both"/>
              <w:rPr>
                <w:color w:val="FF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51D" w:rsidRPr="00DC1C1D" w:rsidRDefault="0093451D" w:rsidP="00DC1C1D">
            <w:pPr>
              <w:pStyle w:val="a7"/>
              <w:shd w:val="clear" w:color="auto" w:fill="auto"/>
              <w:tabs>
                <w:tab w:val="left" w:pos="567"/>
              </w:tabs>
              <w:ind w:left="59" w:right="146"/>
              <w:jc w:val="both"/>
              <w:rPr>
                <w:color w:val="auto"/>
              </w:rPr>
            </w:pPr>
            <w:r w:rsidRPr="00DC1C1D">
              <w:rPr>
                <w:color w:val="auto"/>
              </w:rPr>
              <w:t>Наличие замечаний по ведению и срокам предоставления документации (журналы учебных групп, ведомости успеваемости и т.д.)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51D" w:rsidRPr="00DC1C1D" w:rsidRDefault="0093451D" w:rsidP="00DC1C1D">
            <w:pPr>
              <w:pStyle w:val="a7"/>
              <w:shd w:val="clear" w:color="auto" w:fill="auto"/>
              <w:tabs>
                <w:tab w:val="left" w:pos="567"/>
              </w:tabs>
              <w:spacing w:line="233" w:lineRule="auto"/>
              <w:ind w:left="118" w:right="67"/>
              <w:rPr>
                <w:color w:val="auto"/>
              </w:rPr>
            </w:pPr>
            <w:r w:rsidRPr="00DC1C1D">
              <w:rPr>
                <w:color w:val="auto"/>
              </w:rPr>
              <w:t>ежемесячно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51D" w:rsidRPr="00DC1C1D" w:rsidRDefault="0093451D" w:rsidP="00DC1C1D">
            <w:pPr>
              <w:pStyle w:val="a7"/>
              <w:shd w:val="clear" w:color="auto" w:fill="auto"/>
              <w:tabs>
                <w:tab w:val="left" w:pos="567"/>
              </w:tabs>
              <w:ind w:right="-138"/>
              <w:rPr>
                <w:color w:val="auto"/>
              </w:rPr>
            </w:pPr>
            <w:r w:rsidRPr="00DC1C1D">
              <w:rPr>
                <w:color w:val="auto"/>
              </w:rPr>
              <w:t xml:space="preserve"> -2б</w:t>
            </w:r>
          </w:p>
        </w:tc>
      </w:tr>
      <w:tr w:rsidR="001E2B60" w:rsidRPr="001E2B60" w:rsidTr="005E7D53">
        <w:trPr>
          <w:trHeight w:hRule="exact" w:val="545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51D" w:rsidRPr="001E2B60" w:rsidRDefault="0093451D" w:rsidP="008B2872">
            <w:pPr>
              <w:pStyle w:val="a7"/>
              <w:shd w:val="clear" w:color="auto" w:fill="auto"/>
              <w:tabs>
                <w:tab w:val="left" w:pos="567"/>
              </w:tabs>
              <w:jc w:val="both"/>
              <w:rPr>
                <w:color w:val="FF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51D" w:rsidRPr="00DC1C1D" w:rsidRDefault="0093451D" w:rsidP="00DC1C1D">
            <w:pPr>
              <w:pStyle w:val="a7"/>
              <w:shd w:val="clear" w:color="auto" w:fill="auto"/>
              <w:tabs>
                <w:tab w:val="left" w:pos="567"/>
              </w:tabs>
              <w:ind w:left="59" w:right="146"/>
              <w:jc w:val="both"/>
              <w:rPr>
                <w:color w:val="auto"/>
              </w:rPr>
            </w:pPr>
            <w:r w:rsidRPr="00DC1C1D">
              <w:rPr>
                <w:color w:val="auto"/>
              </w:rPr>
              <w:t xml:space="preserve">Несвоевременная сдача </w:t>
            </w:r>
            <w:r w:rsidR="001E2B60" w:rsidRPr="00DC1C1D">
              <w:rPr>
                <w:color w:val="auto"/>
              </w:rPr>
              <w:t>рабочих программ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51D" w:rsidRPr="00DC1C1D" w:rsidRDefault="001E2B60" w:rsidP="00DC1C1D">
            <w:pPr>
              <w:pStyle w:val="a7"/>
              <w:shd w:val="clear" w:color="auto" w:fill="auto"/>
              <w:tabs>
                <w:tab w:val="left" w:pos="567"/>
              </w:tabs>
              <w:spacing w:line="233" w:lineRule="auto"/>
              <w:ind w:left="118" w:right="67"/>
              <w:rPr>
                <w:color w:val="auto"/>
              </w:rPr>
            </w:pPr>
            <w:r w:rsidRPr="00DC1C1D">
              <w:rPr>
                <w:color w:val="auto"/>
              </w:rPr>
              <w:t>ежемесячно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51D" w:rsidRPr="00DC1C1D" w:rsidRDefault="001E2B60" w:rsidP="00DC1C1D">
            <w:pPr>
              <w:pStyle w:val="a7"/>
              <w:shd w:val="clear" w:color="auto" w:fill="auto"/>
              <w:tabs>
                <w:tab w:val="left" w:pos="567"/>
              </w:tabs>
              <w:ind w:right="-138"/>
              <w:rPr>
                <w:color w:val="auto"/>
              </w:rPr>
            </w:pPr>
            <w:r w:rsidRPr="00DC1C1D">
              <w:rPr>
                <w:color w:val="auto"/>
              </w:rPr>
              <w:t xml:space="preserve"> -1б</w:t>
            </w:r>
          </w:p>
        </w:tc>
      </w:tr>
      <w:tr w:rsidR="001E2B60" w:rsidRPr="001E2B60" w:rsidTr="005E7D53">
        <w:trPr>
          <w:trHeight w:hRule="exact" w:val="1290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B60" w:rsidRPr="001E2B60" w:rsidRDefault="001E2B60" w:rsidP="008B2872">
            <w:pPr>
              <w:pStyle w:val="a7"/>
              <w:shd w:val="clear" w:color="auto" w:fill="auto"/>
              <w:tabs>
                <w:tab w:val="left" w:pos="567"/>
              </w:tabs>
              <w:jc w:val="both"/>
              <w:rPr>
                <w:color w:val="FF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B60" w:rsidRPr="00DC1C1D" w:rsidRDefault="001E2B60" w:rsidP="00DC1C1D">
            <w:pPr>
              <w:pStyle w:val="a7"/>
              <w:shd w:val="clear" w:color="auto" w:fill="auto"/>
              <w:tabs>
                <w:tab w:val="left" w:pos="567"/>
              </w:tabs>
              <w:ind w:left="59" w:right="146"/>
              <w:jc w:val="both"/>
              <w:rPr>
                <w:color w:val="auto"/>
              </w:rPr>
            </w:pPr>
            <w:r w:rsidRPr="00DC1C1D">
              <w:rPr>
                <w:color w:val="auto"/>
              </w:rPr>
              <w:t>Наличие обоснованных обращений обучающихся, родителей, сотрудников колледжа по поводу конфликтных ситуаций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B60" w:rsidRPr="00DC1C1D" w:rsidRDefault="001E2B60" w:rsidP="00DC1C1D">
            <w:pPr>
              <w:pStyle w:val="a7"/>
              <w:shd w:val="clear" w:color="auto" w:fill="auto"/>
              <w:tabs>
                <w:tab w:val="left" w:pos="567"/>
              </w:tabs>
              <w:spacing w:line="233" w:lineRule="auto"/>
              <w:ind w:left="118" w:right="67"/>
              <w:rPr>
                <w:color w:val="auto"/>
              </w:rPr>
            </w:pPr>
            <w:r w:rsidRPr="00DC1C1D">
              <w:rPr>
                <w:color w:val="auto"/>
              </w:rPr>
              <w:t>ежемесячно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B60" w:rsidRPr="00DC1C1D" w:rsidRDefault="001E2B60" w:rsidP="00DC1C1D">
            <w:pPr>
              <w:pStyle w:val="a7"/>
              <w:shd w:val="clear" w:color="auto" w:fill="auto"/>
              <w:tabs>
                <w:tab w:val="left" w:pos="567"/>
              </w:tabs>
              <w:ind w:right="-138"/>
              <w:rPr>
                <w:color w:val="auto"/>
              </w:rPr>
            </w:pPr>
            <w:r w:rsidRPr="00DC1C1D">
              <w:rPr>
                <w:color w:val="auto"/>
              </w:rPr>
              <w:t xml:space="preserve"> -1б</w:t>
            </w:r>
          </w:p>
        </w:tc>
      </w:tr>
    </w:tbl>
    <w:p w:rsidR="00600C20" w:rsidRDefault="00600C20" w:rsidP="008B2872">
      <w:pPr>
        <w:tabs>
          <w:tab w:val="left" w:pos="567"/>
        </w:tabs>
        <w:rPr>
          <w:rFonts w:ascii="Times New Roman" w:hAnsi="Times New Roman" w:cs="Times New Roman"/>
        </w:rPr>
      </w:pPr>
    </w:p>
    <w:p w:rsidR="00F86927" w:rsidRDefault="00F86927" w:rsidP="00F86927">
      <w:pPr>
        <w:pStyle w:val="Default"/>
      </w:pPr>
    </w:p>
    <w:p w:rsidR="004B19A5" w:rsidRPr="001B677D" w:rsidRDefault="004B19A5" w:rsidP="004B19A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B677D">
        <w:rPr>
          <w:rFonts w:ascii="Times New Roman" w:hAnsi="Times New Roman"/>
          <w:b/>
          <w:sz w:val="28"/>
          <w:szCs w:val="28"/>
        </w:rPr>
        <w:t xml:space="preserve">ПОРЯДОК РАСПРЕДЕЛЕНИЯ СТИМУЛИРУЮЩЕЙ ЧАСТИ ФОНДА ОПЛАТЫ ТРУДА ПЕДАГОГИЧЕСКИХ РАБОТНИКОВ </w:t>
      </w:r>
    </w:p>
    <w:p w:rsidR="004B19A5" w:rsidRPr="001B677D" w:rsidRDefault="004B19A5" w:rsidP="004B19A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B677D">
        <w:rPr>
          <w:rFonts w:ascii="Times New Roman" w:hAnsi="Times New Roman"/>
          <w:b/>
          <w:sz w:val="28"/>
          <w:szCs w:val="28"/>
        </w:rPr>
        <w:t>ГБУ КО ПОО «</w:t>
      </w:r>
      <w:r w:rsidR="00C517B1">
        <w:rPr>
          <w:rFonts w:ascii="Times New Roman" w:hAnsi="Times New Roman"/>
          <w:b/>
          <w:sz w:val="28"/>
          <w:szCs w:val="28"/>
        </w:rPr>
        <w:t>КОЛЛЕДЖ СТРОИТЕЛЬСТВА И ПРОФЕССИОНАЛЬНЫХ ТЕХНОЛОГИЙ</w:t>
      </w:r>
      <w:r w:rsidRPr="001B677D">
        <w:rPr>
          <w:rFonts w:ascii="Times New Roman" w:hAnsi="Times New Roman"/>
          <w:b/>
          <w:sz w:val="28"/>
          <w:szCs w:val="28"/>
        </w:rPr>
        <w:t>»</w:t>
      </w:r>
    </w:p>
    <w:p w:rsidR="004B19A5" w:rsidRPr="001B677D" w:rsidRDefault="004B19A5" w:rsidP="004B19A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B19A5" w:rsidRPr="001B677D" w:rsidRDefault="004B19A5" w:rsidP="004B19A5">
      <w:pPr>
        <w:widowControl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1B677D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4B19A5" w:rsidRPr="001B677D" w:rsidRDefault="004B19A5" w:rsidP="004B19A5">
      <w:pPr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 </w:t>
      </w:r>
    </w:p>
    <w:p w:rsidR="004B19A5" w:rsidRPr="001B677D" w:rsidRDefault="004B19A5" w:rsidP="004B19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1.1.  Порядок определ</w:t>
      </w:r>
      <w:r>
        <w:rPr>
          <w:rFonts w:ascii="Times New Roman" w:hAnsi="Times New Roman"/>
          <w:sz w:val="28"/>
          <w:szCs w:val="28"/>
        </w:rPr>
        <w:t xml:space="preserve">яет последовательность и сроки </w:t>
      </w:r>
      <w:r w:rsidRPr="001B677D">
        <w:rPr>
          <w:rFonts w:ascii="Times New Roman" w:hAnsi="Times New Roman"/>
          <w:sz w:val="28"/>
          <w:szCs w:val="28"/>
        </w:rPr>
        <w:t>административных процедур и действий ГБУ КО ПОО «</w:t>
      </w:r>
      <w:r>
        <w:rPr>
          <w:rFonts w:ascii="Times New Roman" w:hAnsi="Times New Roman"/>
          <w:sz w:val="28"/>
          <w:szCs w:val="28"/>
        </w:rPr>
        <w:t>Колледж строительства и профессиональных технологий</w:t>
      </w:r>
      <w:r w:rsidRPr="001B677D">
        <w:rPr>
          <w:rFonts w:ascii="Times New Roman" w:hAnsi="Times New Roman"/>
          <w:sz w:val="28"/>
          <w:szCs w:val="28"/>
        </w:rPr>
        <w:t xml:space="preserve">» (далее - Образовательная организация), его структурных подразделений в части распределения фонда стимулирования </w:t>
      </w:r>
      <w:r w:rsidR="00C21338">
        <w:rPr>
          <w:rFonts w:ascii="Times New Roman" w:hAnsi="Times New Roman"/>
          <w:sz w:val="28"/>
          <w:szCs w:val="28"/>
        </w:rPr>
        <w:t xml:space="preserve">преподавателей и мастеров производственного обучения (далее - </w:t>
      </w:r>
      <w:r w:rsidRPr="001B677D">
        <w:rPr>
          <w:rFonts w:ascii="Times New Roman" w:hAnsi="Times New Roman"/>
          <w:sz w:val="28"/>
          <w:szCs w:val="28"/>
        </w:rPr>
        <w:t>педагогически</w:t>
      </w:r>
      <w:r w:rsidR="00C21338">
        <w:rPr>
          <w:rFonts w:ascii="Times New Roman" w:hAnsi="Times New Roman"/>
          <w:sz w:val="28"/>
          <w:szCs w:val="28"/>
        </w:rPr>
        <w:t>е</w:t>
      </w:r>
      <w:r w:rsidRPr="001B677D">
        <w:rPr>
          <w:rFonts w:ascii="Times New Roman" w:hAnsi="Times New Roman"/>
          <w:sz w:val="28"/>
          <w:szCs w:val="28"/>
        </w:rPr>
        <w:t xml:space="preserve"> работник</w:t>
      </w:r>
      <w:r w:rsidR="00C21338">
        <w:rPr>
          <w:rFonts w:ascii="Times New Roman" w:hAnsi="Times New Roman"/>
          <w:sz w:val="28"/>
          <w:szCs w:val="28"/>
        </w:rPr>
        <w:t>и)</w:t>
      </w:r>
      <w:r w:rsidRPr="001B677D">
        <w:rPr>
          <w:rFonts w:ascii="Times New Roman" w:hAnsi="Times New Roman"/>
          <w:sz w:val="28"/>
          <w:szCs w:val="28"/>
        </w:rPr>
        <w:t>.</w:t>
      </w:r>
    </w:p>
    <w:p w:rsidR="004B19A5" w:rsidRPr="001B677D" w:rsidRDefault="004B19A5" w:rsidP="004B19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B677D">
        <w:rPr>
          <w:rFonts w:ascii="Times New Roman" w:hAnsi="Times New Roman"/>
          <w:sz w:val="28"/>
          <w:szCs w:val="28"/>
        </w:rPr>
        <w:t xml:space="preserve">Результат исполнения Порядка - Образовательная организация ежемесячно устанавливает лицам, прошедшим экспертную оценку добровольно взятых и выполненных обязательств, ежемесячную оплату из фонда стимулирующей оплаты труда из расчёта среднего фиксированного балла. </w:t>
      </w:r>
    </w:p>
    <w:p w:rsidR="004B19A5" w:rsidRPr="001B677D" w:rsidRDefault="004B19A5" w:rsidP="004B19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1.4. Юридическими фактами исполнения Положения является издание приказа директором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1B677D">
        <w:rPr>
          <w:rFonts w:ascii="Times New Roman" w:hAnsi="Times New Roman"/>
          <w:sz w:val="28"/>
          <w:szCs w:val="28"/>
        </w:rPr>
        <w:t xml:space="preserve">; </w:t>
      </w:r>
    </w:p>
    <w:p w:rsidR="004B19A5" w:rsidRPr="001B677D" w:rsidRDefault="004B19A5" w:rsidP="004B19A5">
      <w:pPr>
        <w:rPr>
          <w:rFonts w:ascii="Times New Roman" w:hAnsi="Times New Roman"/>
          <w:sz w:val="28"/>
          <w:szCs w:val="28"/>
        </w:rPr>
      </w:pPr>
    </w:p>
    <w:p w:rsidR="004B19A5" w:rsidRPr="001B677D" w:rsidRDefault="004B19A5" w:rsidP="004B19A5">
      <w:pPr>
        <w:jc w:val="center"/>
        <w:rPr>
          <w:rFonts w:ascii="Times New Roman" w:hAnsi="Times New Roman"/>
          <w:b/>
          <w:sz w:val="28"/>
          <w:szCs w:val="28"/>
        </w:rPr>
      </w:pPr>
      <w:r w:rsidRPr="001B677D">
        <w:rPr>
          <w:rFonts w:ascii="Times New Roman" w:hAnsi="Times New Roman"/>
          <w:b/>
          <w:sz w:val="28"/>
          <w:szCs w:val="28"/>
        </w:rPr>
        <w:t>2. Требования к порядку исполнения положения</w:t>
      </w:r>
    </w:p>
    <w:p w:rsidR="004B19A5" w:rsidRPr="001B677D" w:rsidRDefault="004B19A5" w:rsidP="004B19A5">
      <w:pPr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 </w:t>
      </w:r>
    </w:p>
    <w:p w:rsidR="004B19A5" w:rsidRPr="001B677D" w:rsidRDefault="004B19A5" w:rsidP="004B19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2.1 Информация предоставляется посредством размещения на информационн</w:t>
      </w:r>
      <w:r w:rsidR="00C21338">
        <w:rPr>
          <w:rFonts w:ascii="Times New Roman" w:hAnsi="Times New Roman"/>
          <w:sz w:val="28"/>
          <w:szCs w:val="28"/>
        </w:rPr>
        <w:t>ом</w:t>
      </w:r>
      <w:r w:rsidRPr="001B677D">
        <w:rPr>
          <w:rFonts w:ascii="Times New Roman" w:hAnsi="Times New Roman"/>
          <w:sz w:val="28"/>
          <w:szCs w:val="28"/>
        </w:rPr>
        <w:t xml:space="preserve"> сайте Образовательной организации (</w:t>
      </w:r>
      <w:r w:rsidRPr="001B677D">
        <w:rPr>
          <w:rFonts w:ascii="Times New Roman" w:hAnsi="Times New Roman"/>
          <w:sz w:val="28"/>
          <w:szCs w:val="28"/>
          <w:lang w:val="en-US"/>
        </w:rPr>
        <w:t>www</w:t>
      </w:r>
      <w:r w:rsidRPr="001B677D">
        <w:rPr>
          <w:rFonts w:ascii="Times New Roman" w:hAnsi="Times New Roman"/>
          <w:sz w:val="28"/>
          <w:szCs w:val="28"/>
        </w:rPr>
        <w:t>.</w:t>
      </w:r>
      <w:proofErr w:type="spellStart"/>
      <w:r w:rsidR="00C21338">
        <w:rPr>
          <w:rFonts w:ascii="Times New Roman" w:hAnsi="Times New Roman"/>
          <w:sz w:val="28"/>
          <w:szCs w:val="28"/>
          <w:lang w:val="en-US"/>
        </w:rPr>
        <w:t>ptpt</w:t>
      </w:r>
      <w:proofErr w:type="spellEnd"/>
      <w:r w:rsidR="00C21338" w:rsidRPr="00C21338">
        <w:rPr>
          <w:rFonts w:ascii="Times New Roman" w:hAnsi="Times New Roman"/>
          <w:sz w:val="28"/>
          <w:szCs w:val="28"/>
        </w:rPr>
        <w:t>39</w:t>
      </w:r>
      <w:r w:rsidRPr="001B677D">
        <w:rPr>
          <w:rFonts w:ascii="Times New Roman" w:hAnsi="Times New Roman"/>
          <w:sz w:val="28"/>
          <w:szCs w:val="28"/>
        </w:rPr>
        <w:t xml:space="preserve">.ru).   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2.2.  На сайте Образовательной организации содержится следующая информация: </w:t>
      </w:r>
    </w:p>
    <w:p w:rsidR="004B19A5" w:rsidRPr="001B677D" w:rsidRDefault="004B19A5" w:rsidP="004B19A5">
      <w:pPr>
        <w:ind w:firstLine="709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2.2.1. положение по оплате труда работников Образовательной организации; </w:t>
      </w:r>
    </w:p>
    <w:p w:rsidR="004B19A5" w:rsidRPr="001B677D" w:rsidRDefault="004B19A5" w:rsidP="004B19A5">
      <w:pPr>
        <w:ind w:firstLine="709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2.2.2. приказ о составе экспертной комиссии; </w:t>
      </w:r>
    </w:p>
    <w:p w:rsidR="004B19A5" w:rsidRPr="001B677D" w:rsidRDefault="004B19A5" w:rsidP="004B19A5">
      <w:pPr>
        <w:ind w:firstLine="709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2.2.3. график работы экспертной комиссии; 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2.2.4. информация о проведении мероприятий, направленных на оказание содействия по выполнению Порядка. 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2.2.5. информацию о формах, видах работ для взятия обязательств, шкалу оценивания и формы контроля;</w:t>
      </w:r>
    </w:p>
    <w:p w:rsidR="004B19A5" w:rsidRPr="001B677D" w:rsidRDefault="004B19A5" w:rsidP="004B19A5">
      <w:pPr>
        <w:ind w:firstLine="709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lastRenderedPageBreak/>
        <w:t xml:space="preserve">2.2.6. ответы на вопросы педагогических работников. 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2.3.  Информация по вопросам исполнения Порядка предоставляется также заместителем директора по </w:t>
      </w:r>
      <w:r w:rsidR="00C21338">
        <w:rPr>
          <w:rFonts w:ascii="Times New Roman" w:hAnsi="Times New Roman"/>
          <w:sz w:val="28"/>
          <w:szCs w:val="28"/>
        </w:rPr>
        <w:t xml:space="preserve">АПР </w:t>
      </w:r>
      <w:r w:rsidRPr="001B677D">
        <w:rPr>
          <w:rFonts w:ascii="Times New Roman" w:hAnsi="Times New Roman"/>
          <w:sz w:val="28"/>
          <w:szCs w:val="28"/>
        </w:rPr>
        <w:t xml:space="preserve">на личном приеме. 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2.4. Сроки исполнения Порядка устанавливаются с 01 по 30(31) число - ежемесячно.  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2.5. Педагогические работники, желающие взять на себя обязательства в течении отчётного периода (текущего месяца), предоставляют </w:t>
      </w:r>
      <w:r w:rsidR="00172E15">
        <w:rPr>
          <w:rFonts w:ascii="Times New Roman" w:hAnsi="Times New Roman"/>
          <w:sz w:val="28"/>
          <w:szCs w:val="28"/>
        </w:rPr>
        <w:t xml:space="preserve">оценочный лист </w:t>
      </w:r>
      <w:r w:rsidR="00172E15" w:rsidRPr="00CF2453">
        <w:rPr>
          <w:rFonts w:ascii="Times New Roman" w:hAnsi="Times New Roman"/>
          <w:sz w:val="28"/>
          <w:szCs w:val="28"/>
        </w:rPr>
        <w:t xml:space="preserve">(Приложение </w:t>
      </w:r>
      <w:r w:rsidR="00CF2453" w:rsidRPr="00CF2453">
        <w:rPr>
          <w:rFonts w:ascii="Times New Roman" w:hAnsi="Times New Roman"/>
          <w:sz w:val="28"/>
          <w:szCs w:val="28"/>
        </w:rPr>
        <w:t>1</w:t>
      </w:r>
      <w:r w:rsidR="00172E15" w:rsidRPr="00CF2453">
        <w:rPr>
          <w:rFonts w:ascii="Times New Roman" w:hAnsi="Times New Roman"/>
          <w:sz w:val="28"/>
          <w:szCs w:val="28"/>
        </w:rPr>
        <w:t>)</w:t>
      </w:r>
      <w:r w:rsidR="00172E15">
        <w:rPr>
          <w:rFonts w:ascii="Times New Roman" w:hAnsi="Times New Roman"/>
          <w:sz w:val="28"/>
          <w:szCs w:val="28"/>
        </w:rPr>
        <w:t xml:space="preserve"> с приложением </w:t>
      </w:r>
      <w:r w:rsidRPr="001B677D">
        <w:rPr>
          <w:rFonts w:ascii="Times New Roman" w:hAnsi="Times New Roman"/>
          <w:sz w:val="28"/>
          <w:szCs w:val="28"/>
        </w:rPr>
        <w:t>пакет</w:t>
      </w:r>
      <w:r w:rsidR="00172E15">
        <w:rPr>
          <w:rFonts w:ascii="Times New Roman" w:hAnsi="Times New Roman"/>
          <w:sz w:val="28"/>
          <w:szCs w:val="28"/>
        </w:rPr>
        <w:t>а</w:t>
      </w:r>
      <w:r w:rsidRPr="001B677D">
        <w:rPr>
          <w:rFonts w:ascii="Times New Roman" w:hAnsi="Times New Roman"/>
          <w:sz w:val="28"/>
          <w:szCs w:val="28"/>
        </w:rPr>
        <w:t xml:space="preserve"> документов в методический кабинет (цикловую комиссию): Перечень взятых обязательств</w:t>
      </w:r>
      <w:r w:rsidR="00C21338">
        <w:rPr>
          <w:rFonts w:ascii="Times New Roman" w:hAnsi="Times New Roman"/>
          <w:sz w:val="28"/>
          <w:szCs w:val="28"/>
        </w:rPr>
        <w:t xml:space="preserve"> педагогическими работниками и </w:t>
      </w:r>
      <w:r w:rsidRPr="001B677D">
        <w:rPr>
          <w:rFonts w:ascii="Times New Roman" w:hAnsi="Times New Roman"/>
          <w:sz w:val="28"/>
          <w:szCs w:val="28"/>
        </w:rPr>
        <w:t>в печатном виде представляются ксерокопии: грамот, отзывов, благодарностей, публикаций, приказов, распоряжений, договоров, оригиналы технологических карт уроков, методические разработки, утвержденные планы работ, рабочие программы и т.д.  Все другие материалы могут быть представлены в электронном виде. Сведения подаются до начала работы комиссии.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Все материалы после проведения экспертизы подшиваются в Портфолио преподавателя; 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Методист (председатель ПЦК) подготавливает в экспертную комиссию аналитическую справку о работе преподавателей за отчётный период в соответствии с имеющимися документами, подтверждающими работу преподавателя.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2.4. Педагогическому работнику может быть отказано в начислении стимулирующей части в случаях если: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2.4.1. не соблюдены все требования к оформлению документации или ненадлежащего оформления документ</w:t>
      </w:r>
      <w:r w:rsidR="00C21338">
        <w:rPr>
          <w:rFonts w:ascii="Times New Roman" w:hAnsi="Times New Roman"/>
          <w:sz w:val="28"/>
          <w:szCs w:val="28"/>
        </w:rPr>
        <w:t>ов и выполнения обязательств;</w:t>
      </w:r>
    </w:p>
    <w:p w:rsidR="004B19A5" w:rsidRPr="001B677D" w:rsidRDefault="004B19A5" w:rsidP="004B19A5">
      <w:pPr>
        <w:ind w:firstLine="709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2.4.2. имеет место фальсификация документов;  </w:t>
      </w:r>
    </w:p>
    <w:p w:rsidR="004B19A5" w:rsidRPr="001B677D" w:rsidRDefault="004B19A5" w:rsidP="004B19A5">
      <w:pPr>
        <w:rPr>
          <w:rFonts w:ascii="Times New Roman" w:hAnsi="Times New Roman"/>
          <w:sz w:val="28"/>
          <w:szCs w:val="28"/>
        </w:rPr>
      </w:pPr>
    </w:p>
    <w:p w:rsidR="004B19A5" w:rsidRPr="001B677D" w:rsidRDefault="004B19A5" w:rsidP="004B19A5">
      <w:pPr>
        <w:jc w:val="center"/>
        <w:rPr>
          <w:rFonts w:ascii="Times New Roman" w:hAnsi="Times New Roman"/>
          <w:b/>
          <w:sz w:val="28"/>
          <w:szCs w:val="28"/>
        </w:rPr>
      </w:pPr>
      <w:r w:rsidRPr="001B677D">
        <w:rPr>
          <w:rFonts w:ascii="Times New Roman" w:hAnsi="Times New Roman"/>
          <w:b/>
          <w:sz w:val="28"/>
          <w:szCs w:val="28"/>
        </w:rPr>
        <w:t>3. Порядок комплектования экспертной комиссии</w:t>
      </w:r>
    </w:p>
    <w:p w:rsidR="004B19A5" w:rsidRPr="001B677D" w:rsidRDefault="004B19A5" w:rsidP="004B19A5">
      <w:pPr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  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3.1. Состав комиссии по распределению стимулирующей части ФОТ утверждается приказом директора Образовательной организации 1 раз в год (календарный);  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3.2. Члены экспертной комиссии назначаются из числа административных работников, председателей цикловых комиссий, бухгалтер</w:t>
      </w:r>
      <w:r w:rsidR="00C21338">
        <w:rPr>
          <w:rFonts w:ascii="Times New Roman" w:hAnsi="Times New Roman"/>
          <w:sz w:val="28"/>
          <w:szCs w:val="28"/>
        </w:rPr>
        <w:t>ии</w:t>
      </w:r>
      <w:r w:rsidRPr="001B677D">
        <w:rPr>
          <w:rFonts w:ascii="Times New Roman" w:hAnsi="Times New Roman"/>
          <w:sz w:val="28"/>
          <w:szCs w:val="28"/>
        </w:rPr>
        <w:t>, представителя</w:t>
      </w:r>
      <w:r w:rsidR="00CF2453">
        <w:rPr>
          <w:rFonts w:ascii="Times New Roman" w:hAnsi="Times New Roman"/>
          <w:sz w:val="28"/>
          <w:szCs w:val="28"/>
        </w:rPr>
        <w:t xml:space="preserve"> Управляющего совета колледжа</w:t>
      </w:r>
      <w:r w:rsidRPr="001B677D">
        <w:rPr>
          <w:rFonts w:ascii="Times New Roman" w:hAnsi="Times New Roman"/>
          <w:sz w:val="28"/>
          <w:szCs w:val="28"/>
        </w:rPr>
        <w:t xml:space="preserve">, представителя </w:t>
      </w:r>
      <w:r w:rsidR="00CF2453">
        <w:rPr>
          <w:rFonts w:ascii="Times New Roman" w:hAnsi="Times New Roman"/>
          <w:sz w:val="28"/>
          <w:szCs w:val="28"/>
        </w:rPr>
        <w:t xml:space="preserve">Профсоюзной организации </w:t>
      </w:r>
      <w:r w:rsidRPr="001B677D">
        <w:rPr>
          <w:rFonts w:ascii="Times New Roman" w:hAnsi="Times New Roman"/>
          <w:sz w:val="28"/>
          <w:szCs w:val="28"/>
        </w:rPr>
        <w:t xml:space="preserve">и педагогических работников, изъявивших желание участвовать в работе комиссии по распределению стимулирующей части ФОТ. 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3.3. Преподаватели, желающие принять участие в оценке профессиональной компетентности педагогов в качестве эксперта, подают заявление на имя директора Образовательной организации.</w:t>
      </w:r>
    </w:p>
    <w:p w:rsidR="004B19A5" w:rsidRPr="001B677D" w:rsidRDefault="004B19A5" w:rsidP="004B19A5">
      <w:pPr>
        <w:ind w:firstLine="709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3.5. Экспертная комиссия работает с 10 по 2</w:t>
      </w:r>
      <w:r w:rsidR="00C21338">
        <w:rPr>
          <w:rFonts w:ascii="Times New Roman" w:hAnsi="Times New Roman"/>
          <w:sz w:val="28"/>
          <w:szCs w:val="28"/>
        </w:rPr>
        <w:t>5</w:t>
      </w:r>
      <w:r w:rsidRPr="001B677D">
        <w:rPr>
          <w:rFonts w:ascii="Times New Roman" w:hAnsi="Times New Roman"/>
          <w:sz w:val="28"/>
          <w:szCs w:val="28"/>
        </w:rPr>
        <w:t xml:space="preserve"> число ежемесячно.</w:t>
      </w:r>
    </w:p>
    <w:p w:rsidR="004B19A5" w:rsidRPr="001B677D" w:rsidRDefault="004B19A5" w:rsidP="00CF2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1338">
        <w:rPr>
          <w:rFonts w:ascii="Times New Roman" w:hAnsi="Times New Roman"/>
          <w:sz w:val="28"/>
          <w:szCs w:val="28"/>
          <w:highlight w:val="yellow"/>
        </w:rPr>
        <w:t xml:space="preserve">3.6. Представление на поощрение рассматривают не менее 5 экспертов в составе – 1 от администрации, 2 – от педагогических работников, </w:t>
      </w:r>
      <w:r w:rsidR="00CF2453">
        <w:rPr>
          <w:rFonts w:ascii="Times New Roman" w:hAnsi="Times New Roman"/>
          <w:sz w:val="28"/>
          <w:szCs w:val="28"/>
          <w:highlight w:val="yellow"/>
        </w:rPr>
        <w:t>1</w:t>
      </w:r>
      <w:r w:rsidRPr="00C21338">
        <w:rPr>
          <w:rFonts w:ascii="Times New Roman" w:hAnsi="Times New Roman"/>
          <w:sz w:val="28"/>
          <w:szCs w:val="28"/>
          <w:highlight w:val="yellow"/>
        </w:rPr>
        <w:t xml:space="preserve"> – представител</w:t>
      </w:r>
      <w:r w:rsidR="00CF2453">
        <w:rPr>
          <w:rFonts w:ascii="Times New Roman" w:hAnsi="Times New Roman"/>
          <w:sz w:val="28"/>
          <w:szCs w:val="28"/>
          <w:highlight w:val="yellow"/>
        </w:rPr>
        <w:t>ь управляющего</w:t>
      </w:r>
      <w:r w:rsidRPr="00C2133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F2453">
        <w:rPr>
          <w:rFonts w:ascii="Times New Roman" w:hAnsi="Times New Roman"/>
          <w:sz w:val="28"/>
          <w:szCs w:val="28"/>
          <w:highlight w:val="yellow"/>
        </w:rPr>
        <w:t>совет</w:t>
      </w:r>
      <w:r w:rsidR="00CF2453" w:rsidRPr="00CF2453">
        <w:rPr>
          <w:rFonts w:ascii="Times New Roman" w:hAnsi="Times New Roman"/>
          <w:sz w:val="28"/>
          <w:szCs w:val="28"/>
          <w:highlight w:val="yellow"/>
        </w:rPr>
        <w:t>а, 1-от профсоюзной организации колледжа.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3.7. Секретарь Комиссии на основании всех материалов составляет </w:t>
      </w:r>
      <w:r w:rsidR="00172E15">
        <w:rPr>
          <w:rFonts w:ascii="Times New Roman" w:hAnsi="Times New Roman"/>
          <w:sz w:val="28"/>
          <w:szCs w:val="28"/>
        </w:rPr>
        <w:t>Протокол заседания экспертной комиссии по распределению стимулирующей части ФТО</w:t>
      </w:r>
      <w:r w:rsidRPr="001B677D">
        <w:rPr>
          <w:rFonts w:ascii="Times New Roman" w:hAnsi="Times New Roman"/>
          <w:sz w:val="28"/>
          <w:szCs w:val="28"/>
        </w:rPr>
        <w:t>. </w:t>
      </w:r>
      <w:r w:rsidRPr="001B677D">
        <w:rPr>
          <w:rFonts w:ascii="Times New Roman" w:eastAsia="Times New Roman" w:hAnsi="Times New Roman"/>
          <w:sz w:val="28"/>
          <w:szCs w:val="28"/>
        </w:rPr>
        <w:t> </w:t>
      </w:r>
      <w:r w:rsidR="00172E15">
        <w:rPr>
          <w:rFonts w:ascii="Times New Roman" w:hAnsi="Times New Roman"/>
          <w:sz w:val="28"/>
          <w:szCs w:val="28"/>
        </w:rPr>
        <w:t>Протокол</w:t>
      </w:r>
      <w:r w:rsidRPr="001B677D">
        <w:rPr>
          <w:rFonts w:ascii="Times New Roman" w:hAnsi="Times New Roman"/>
          <w:sz w:val="28"/>
          <w:szCs w:val="28"/>
        </w:rPr>
        <w:t xml:space="preserve"> </w:t>
      </w:r>
      <w:r w:rsidR="00C21338">
        <w:rPr>
          <w:rFonts w:ascii="Times New Roman" w:hAnsi="Times New Roman"/>
          <w:sz w:val="28"/>
          <w:szCs w:val="28"/>
        </w:rPr>
        <w:t>может вывешива</w:t>
      </w:r>
      <w:r w:rsidR="00C21338" w:rsidRPr="001B677D">
        <w:rPr>
          <w:rFonts w:ascii="Times New Roman" w:hAnsi="Times New Roman"/>
          <w:sz w:val="28"/>
          <w:szCs w:val="28"/>
        </w:rPr>
        <w:t>ется</w:t>
      </w:r>
      <w:r w:rsidRPr="001B677D">
        <w:rPr>
          <w:rFonts w:ascii="Times New Roman" w:hAnsi="Times New Roman"/>
          <w:sz w:val="28"/>
          <w:szCs w:val="28"/>
        </w:rPr>
        <w:t xml:space="preserve"> для всеобщего ознакомления на информационном стенде Образовательной организации.</w:t>
      </w:r>
    </w:p>
    <w:p w:rsidR="004B19A5" w:rsidRPr="001B677D" w:rsidRDefault="00C21338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4B19A5" w:rsidRPr="001B677D">
        <w:rPr>
          <w:rFonts w:ascii="Times New Roman" w:hAnsi="Times New Roman"/>
          <w:sz w:val="28"/>
          <w:szCs w:val="28"/>
        </w:rPr>
        <w:t xml:space="preserve">В случаях разногласий, педагогический работник имеет право подать </w:t>
      </w:r>
      <w:r w:rsidR="004B19A5" w:rsidRPr="001B677D">
        <w:rPr>
          <w:rFonts w:ascii="Times New Roman" w:hAnsi="Times New Roman"/>
          <w:sz w:val="28"/>
          <w:szCs w:val="28"/>
        </w:rPr>
        <w:lastRenderedPageBreak/>
        <w:t>апелляцию.</w:t>
      </w:r>
    </w:p>
    <w:p w:rsidR="004B19A5" w:rsidRPr="001B677D" w:rsidRDefault="00C21338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4B19A5" w:rsidRPr="001B677D">
        <w:rPr>
          <w:rFonts w:ascii="Times New Roman" w:hAnsi="Times New Roman"/>
          <w:sz w:val="28"/>
          <w:szCs w:val="28"/>
        </w:rPr>
        <w:t xml:space="preserve">В случае выявления нарушений в ходе исполнения настоящего Порядка, по результатам проведённых проверок виновные лица привлекаются к ответственности в соответствии с законодательством Российской Федерации. </w:t>
      </w:r>
    </w:p>
    <w:p w:rsidR="004B19A5" w:rsidRPr="001B677D" w:rsidRDefault="004B19A5" w:rsidP="004B1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9A5" w:rsidRPr="001B677D" w:rsidRDefault="004B19A5" w:rsidP="004B19A5">
      <w:pPr>
        <w:jc w:val="center"/>
        <w:rPr>
          <w:rFonts w:ascii="Times New Roman" w:hAnsi="Times New Roman"/>
          <w:b/>
          <w:sz w:val="28"/>
          <w:szCs w:val="28"/>
        </w:rPr>
      </w:pPr>
      <w:r w:rsidRPr="001B677D">
        <w:rPr>
          <w:rFonts w:ascii="Times New Roman" w:hAnsi="Times New Roman"/>
          <w:b/>
          <w:sz w:val="28"/>
          <w:szCs w:val="28"/>
        </w:rPr>
        <w:t>4. Показатели стимулирования педагогических работников</w:t>
      </w:r>
    </w:p>
    <w:p w:rsidR="004B19A5" w:rsidRPr="001B677D" w:rsidRDefault="004B19A5" w:rsidP="004B1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4.1. Основные критерии установления размера стимулирующих выплат представлены </w:t>
      </w:r>
      <w:r w:rsidRPr="00CF2453">
        <w:rPr>
          <w:rFonts w:ascii="Times New Roman" w:hAnsi="Times New Roman"/>
          <w:sz w:val="28"/>
          <w:szCs w:val="28"/>
        </w:rPr>
        <w:t xml:space="preserve">в Приложении </w:t>
      </w:r>
      <w:r w:rsidR="00CF2453">
        <w:rPr>
          <w:rFonts w:ascii="Times New Roman" w:hAnsi="Times New Roman"/>
          <w:sz w:val="28"/>
          <w:szCs w:val="28"/>
        </w:rPr>
        <w:t>3</w:t>
      </w:r>
      <w:r w:rsidRPr="001B677D">
        <w:rPr>
          <w:rFonts w:ascii="Times New Roman" w:hAnsi="Times New Roman"/>
          <w:sz w:val="28"/>
          <w:szCs w:val="28"/>
        </w:rPr>
        <w:t xml:space="preserve"> Положения об оплате труда работников образовательной организации.</w:t>
      </w:r>
    </w:p>
    <w:p w:rsidR="004B19A5" w:rsidRPr="001B677D" w:rsidRDefault="004B19A5" w:rsidP="00C213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4.2. Денежный вес стимулирующего балла носит фиксированный характер и утверждается приказом директора </w:t>
      </w:r>
      <w:r w:rsidR="00C21338">
        <w:rPr>
          <w:rFonts w:ascii="Times New Roman" w:hAnsi="Times New Roman"/>
          <w:sz w:val="28"/>
          <w:szCs w:val="28"/>
        </w:rPr>
        <w:t>Образовательной организации на соответствующий период</w:t>
      </w:r>
      <w:r w:rsidRPr="001B677D">
        <w:rPr>
          <w:rFonts w:ascii="Times New Roman" w:hAnsi="Times New Roman"/>
          <w:sz w:val="28"/>
          <w:szCs w:val="28"/>
        </w:rPr>
        <w:t>.</w:t>
      </w:r>
    </w:p>
    <w:p w:rsidR="004B19A5" w:rsidRPr="001B677D" w:rsidRDefault="004B19A5" w:rsidP="00C213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 xml:space="preserve">4.3. Размер стимулирующей части в месяц условно фиксирован. Если общее количество набранных баллов превышает установленный коэффициент, то разница выплачивается в следующем месяце. </w:t>
      </w:r>
    </w:p>
    <w:p w:rsidR="004B19A5" w:rsidRPr="001B677D" w:rsidRDefault="004B19A5" w:rsidP="004B19A5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9A5" w:rsidRPr="001B677D" w:rsidRDefault="004B19A5" w:rsidP="004B19A5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B677D">
        <w:rPr>
          <w:rFonts w:ascii="Times New Roman" w:hAnsi="Times New Roman"/>
          <w:b/>
          <w:bCs/>
          <w:sz w:val="28"/>
          <w:szCs w:val="28"/>
        </w:rPr>
        <w:t>5. Порядок лишения (уменьшения) стимулирующих выплат</w:t>
      </w:r>
    </w:p>
    <w:p w:rsidR="004B19A5" w:rsidRPr="001B677D" w:rsidRDefault="004B19A5" w:rsidP="004B19A5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9A5" w:rsidRPr="001B677D" w:rsidRDefault="004B19A5" w:rsidP="00C517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5.1. Размер стимулирующих выплат</w:t>
      </w:r>
      <w:r w:rsidR="00C517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677D">
        <w:rPr>
          <w:rFonts w:ascii="Times New Roman" w:hAnsi="Times New Roman"/>
          <w:sz w:val="28"/>
          <w:szCs w:val="28"/>
        </w:rPr>
        <w:t>может быть снижен, либо с учетом тяжести допущенных нарушений работник может быть полностью лишен выплат в случаях:</w:t>
      </w:r>
    </w:p>
    <w:p w:rsidR="004B19A5" w:rsidRPr="001B677D" w:rsidRDefault="004B19A5" w:rsidP="004B19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5.1.1. нарушения Устава организации;</w:t>
      </w:r>
    </w:p>
    <w:p w:rsidR="004B19A5" w:rsidRPr="001B677D" w:rsidRDefault="004B19A5" w:rsidP="004B19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5.1.2. нарушения Правил внутреннего трудового распорядка организации;</w:t>
      </w:r>
    </w:p>
    <w:p w:rsidR="004B19A5" w:rsidRPr="001B677D" w:rsidRDefault="004B19A5" w:rsidP="004B19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5.1.3. нарушения должностных инструкций, инструкций по охране жизни и здоровья обучающихся, инструкций по охране труда;</w:t>
      </w:r>
    </w:p>
    <w:p w:rsidR="004B19A5" w:rsidRPr="001B677D" w:rsidRDefault="004B19A5" w:rsidP="004B19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5.1.4. нарушения трудовой, служебной и исполнительской дисциплины;</w:t>
      </w:r>
    </w:p>
    <w:p w:rsidR="004B19A5" w:rsidRPr="001B677D" w:rsidRDefault="004B19A5" w:rsidP="004B19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5.1.5. нарушения корпоративной этики.</w:t>
      </w:r>
    </w:p>
    <w:p w:rsidR="004B19A5" w:rsidRPr="001B677D" w:rsidRDefault="004B19A5" w:rsidP="00C517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77D">
        <w:rPr>
          <w:rFonts w:ascii="Times New Roman" w:hAnsi="Times New Roman"/>
          <w:sz w:val="28"/>
          <w:szCs w:val="28"/>
        </w:rPr>
        <w:t>5.2. Решение о лишении и уменьшении выплат стимулирующего характера устанавливается приказом директора Образовательной организации на основании решения комиссии.</w:t>
      </w:r>
    </w:p>
    <w:p w:rsidR="004B19A5" w:rsidRPr="001B677D" w:rsidRDefault="004B19A5" w:rsidP="004B19A5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4B19A5" w:rsidRPr="001B677D">
      <w:footerReference w:type="default" r:id="rId8"/>
      <w:pgSz w:w="11900" w:h="16840"/>
      <w:pgMar w:top="693" w:right="552" w:bottom="1209" w:left="750" w:header="2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81C" w:rsidRDefault="00E0281C">
      <w:r>
        <w:separator/>
      </w:r>
    </w:p>
  </w:endnote>
  <w:endnote w:type="continuationSeparator" w:id="0">
    <w:p w:rsidR="00E0281C" w:rsidRDefault="00E0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39" w:rsidRDefault="007821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7059930</wp:posOffset>
              </wp:positionH>
              <wp:positionV relativeFrom="page">
                <wp:posOffset>9991725</wp:posOffset>
              </wp:positionV>
              <wp:extent cx="64135" cy="9588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0039" w:rsidRDefault="007821F4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C1C1D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555.9pt;margin-top:786.75pt;width:5.05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" filled="f" stroked="f">
              <v:textbox style="mso-fit-shape-to-text:t" inset="0,0,0,0">
                <w:txbxContent>
                  <w:p w:rsidR="00420039" w:rsidRDefault="007821F4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DC1C1D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81C" w:rsidRDefault="00E0281C"/>
  </w:footnote>
  <w:footnote w:type="continuationSeparator" w:id="0">
    <w:p w:rsidR="00E0281C" w:rsidRDefault="00E028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7FD"/>
    <w:multiLevelType w:val="hybridMultilevel"/>
    <w:tmpl w:val="A550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F50"/>
    <w:multiLevelType w:val="multilevel"/>
    <w:tmpl w:val="389E4D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B5FDF"/>
    <w:multiLevelType w:val="multilevel"/>
    <w:tmpl w:val="681ED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D0A6D"/>
    <w:multiLevelType w:val="multilevel"/>
    <w:tmpl w:val="4162DB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3C0F76"/>
    <w:multiLevelType w:val="multilevel"/>
    <w:tmpl w:val="B83E97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4F5383"/>
    <w:multiLevelType w:val="multilevel"/>
    <w:tmpl w:val="354E68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164284"/>
    <w:multiLevelType w:val="multilevel"/>
    <w:tmpl w:val="F73408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39"/>
    <w:rsid w:val="000777E0"/>
    <w:rsid w:val="00172E15"/>
    <w:rsid w:val="001E2B60"/>
    <w:rsid w:val="00284F4C"/>
    <w:rsid w:val="002A5858"/>
    <w:rsid w:val="002C497E"/>
    <w:rsid w:val="00327D2B"/>
    <w:rsid w:val="0035403F"/>
    <w:rsid w:val="003922DD"/>
    <w:rsid w:val="00420039"/>
    <w:rsid w:val="00481324"/>
    <w:rsid w:val="004B19A5"/>
    <w:rsid w:val="005E7D53"/>
    <w:rsid w:val="00600C20"/>
    <w:rsid w:val="006447C6"/>
    <w:rsid w:val="006C7CC9"/>
    <w:rsid w:val="007821F4"/>
    <w:rsid w:val="008B2872"/>
    <w:rsid w:val="0093451D"/>
    <w:rsid w:val="00A05C18"/>
    <w:rsid w:val="00B44C4E"/>
    <w:rsid w:val="00C01413"/>
    <w:rsid w:val="00C13913"/>
    <w:rsid w:val="00C21338"/>
    <w:rsid w:val="00C333E2"/>
    <w:rsid w:val="00C517B1"/>
    <w:rsid w:val="00C905A5"/>
    <w:rsid w:val="00CF2453"/>
    <w:rsid w:val="00DC1C1D"/>
    <w:rsid w:val="00E0281C"/>
    <w:rsid w:val="00EE71AB"/>
    <w:rsid w:val="00F13095"/>
    <w:rsid w:val="00F86927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88F0"/>
  <w15:docId w15:val="{D919A486-13BA-4788-8AC5-61A3D777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 w:line="216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20" w:line="228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692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40E7-FA7C-474F-AD90-5396CD25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2019-10-28T14:10:00Z</dcterms:created>
  <dcterms:modified xsi:type="dcterms:W3CDTF">2019-10-28T14:10:00Z</dcterms:modified>
</cp:coreProperties>
</file>